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44" w:rsidRPr="00A30495" w:rsidRDefault="00ED0844" w:rsidP="00A30495">
      <w:pPr>
        <w:pStyle w:val="Zkladntext2"/>
        <w:rPr>
          <w:b/>
          <w:sz w:val="28"/>
          <w:szCs w:val="28"/>
        </w:rPr>
      </w:pPr>
      <w:r w:rsidRPr="00A30495">
        <w:rPr>
          <w:b/>
          <w:sz w:val="28"/>
          <w:szCs w:val="28"/>
        </w:rPr>
        <w:t xml:space="preserve">Zadanie na vypracovanie modelového posudku pre účely overenia odbornej posudkovej spôsobilosti vo veciach odpadov podľa vyhlášky </w:t>
      </w:r>
      <w:proofErr w:type="spellStart"/>
      <w:r w:rsidRPr="00A30495">
        <w:rPr>
          <w:b/>
          <w:sz w:val="28"/>
          <w:szCs w:val="28"/>
        </w:rPr>
        <w:t>MŽP</w:t>
      </w:r>
      <w:proofErr w:type="spellEnd"/>
      <w:r w:rsidRPr="00A30495">
        <w:rPr>
          <w:b/>
          <w:sz w:val="28"/>
          <w:szCs w:val="28"/>
        </w:rPr>
        <w:t xml:space="preserve"> SR č. 371/2016 Z. z., ktorou sa ustanovujú niektoré ustanovenia zákona o odpadoch (ďalej len vyhláška č. 371/2015 Z. z.)</w:t>
      </w:r>
    </w:p>
    <w:p w:rsidR="00ED0844" w:rsidRDefault="00ED0844" w:rsidP="0068335E">
      <w:pPr>
        <w:rPr>
          <w:b/>
        </w:rPr>
      </w:pPr>
    </w:p>
    <w:p w:rsidR="00ED0844" w:rsidRPr="00ED0844" w:rsidRDefault="00ED0844" w:rsidP="00ED0844">
      <w:pPr>
        <w:jc w:val="both"/>
        <w:rPr>
          <w:sz w:val="24"/>
          <w:lang w:val="en-US"/>
        </w:rPr>
      </w:pPr>
      <w:r>
        <w:rPr>
          <w:b/>
          <w:sz w:val="24"/>
        </w:rPr>
        <w:t xml:space="preserve">Oblasť posudkovej činnosti:  </w:t>
      </w:r>
      <w:r w:rsidRPr="00ED0844">
        <w:rPr>
          <w:i/>
          <w:sz w:val="24"/>
          <w:lang w:val="en-US"/>
        </w:rPr>
        <w:t>(</w:t>
      </w:r>
      <w:proofErr w:type="spellStart"/>
      <w:r w:rsidRPr="00ED0844">
        <w:rPr>
          <w:i/>
          <w:sz w:val="24"/>
          <w:lang w:val="en-US"/>
        </w:rPr>
        <w:t>dopln</w:t>
      </w:r>
      <w:proofErr w:type="spellEnd"/>
      <w:r w:rsidRPr="00ED0844">
        <w:rPr>
          <w:i/>
          <w:sz w:val="24"/>
        </w:rPr>
        <w:t>í študent v členení písmeno – názov</w:t>
      </w:r>
      <w:r w:rsidRPr="00ED0844">
        <w:rPr>
          <w:i/>
          <w:sz w:val="24"/>
          <w:lang w:val="en-US"/>
        </w:rPr>
        <w:t>)</w:t>
      </w:r>
    </w:p>
    <w:p w:rsidR="00ED0844" w:rsidRDefault="00ED0844" w:rsidP="00ED0844">
      <w:pPr>
        <w:jc w:val="both"/>
        <w:rPr>
          <w:b/>
          <w:sz w:val="24"/>
        </w:rPr>
      </w:pPr>
      <w:r>
        <w:rPr>
          <w:b/>
          <w:sz w:val="24"/>
        </w:rPr>
        <w:t xml:space="preserve">Číslo zadania: </w:t>
      </w:r>
      <w:r w:rsidRPr="00ED0844">
        <w:rPr>
          <w:i/>
          <w:sz w:val="24"/>
        </w:rPr>
        <w:t>Podľa ťaháku</w:t>
      </w:r>
    </w:p>
    <w:p w:rsidR="00ED0844" w:rsidRDefault="00ED0844" w:rsidP="00ED0844">
      <w:pPr>
        <w:ind w:left="1843" w:hanging="1843"/>
        <w:jc w:val="both"/>
        <w:rPr>
          <w:b/>
          <w:sz w:val="24"/>
        </w:rPr>
      </w:pPr>
      <w:r>
        <w:rPr>
          <w:b/>
          <w:sz w:val="24"/>
        </w:rPr>
        <w:t xml:space="preserve">Názov zadania:  </w:t>
      </w:r>
      <w:r w:rsidRPr="00ED0844">
        <w:rPr>
          <w:i/>
          <w:sz w:val="24"/>
        </w:rPr>
        <w:t xml:space="preserve">Podľa zadania </w:t>
      </w:r>
    </w:p>
    <w:p w:rsidR="00ED0844" w:rsidRPr="00AE1AA6" w:rsidRDefault="00ED0844" w:rsidP="00ED0844">
      <w:pPr>
        <w:jc w:val="both"/>
        <w:rPr>
          <w:b/>
          <w:sz w:val="24"/>
        </w:rPr>
      </w:pPr>
      <w:r w:rsidRPr="00AE1AA6">
        <w:rPr>
          <w:b/>
          <w:sz w:val="24"/>
        </w:rPr>
        <w:t xml:space="preserve">Pomenovanie a číslo prípadu posudkovej činnosti vo väzbe na prílohu č. </w:t>
      </w:r>
      <w:r>
        <w:rPr>
          <w:b/>
          <w:sz w:val="24"/>
        </w:rPr>
        <w:t>22</w:t>
      </w:r>
      <w:r w:rsidRPr="00AE1AA6">
        <w:rPr>
          <w:b/>
          <w:sz w:val="24"/>
        </w:rPr>
        <w:t xml:space="preserve"> vyhlášky</w:t>
      </w:r>
      <w:r>
        <w:rPr>
          <w:b/>
          <w:sz w:val="24"/>
        </w:rPr>
        <w:t xml:space="preserve"> </w:t>
      </w:r>
      <w:r w:rsidRPr="00FB1CC4">
        <w:rPr>
          <w:b/>
          <w:sz w:val="24"/>
        </w:rPr>
        <w:t>č.</w:t>
      </w:r>
      <w:r>
        <w:rPr>
          <w:b/>
          <w:sz w:val="24"/>
        </w:rPr>
        <w:t> </w:t>
      </w:r>
      <w:r w:rsidRPr="00FB1CC4">
        <w:rPr>
          <w:b/>
          <w:sz w:val="24"/>
        </w:rPr>
        <w:t>371/2015 Z. z.</w:t>
      </w:r>
      <w:r>
        <w:rPr>
          <w:b/>
          <w:sz w:val="24"/>
        </w:rPr>
        <w:t>:</w:t>
      </w:r>
    </w:p>
    <w:p w:rsidR="00ED0844" w:rsidRDefault="00ED0844" w:rsidP="00ED0844">
      <w:pPr>
        <w:pStyle w:val="Zkladntext"/>
        <w:rPr>
          <w:rStyle w:val="PremennHTML"/>
        </w:rPr>
      </w:pPr>
      <w:r>
        <w:t xml:space="preserve">Odborný posudok podľa bodu </w:t>
      </w:r>
      <w:proofErr w:type="spellStart"/>
      <w:r>
        <w:rPr>
          <w:rStyle w:val="PremennHTML"/>
        </w:rPr>
        <w:t>5.prílohy</w:t>
      </w:r>
      <w:proofErr w:type="spellEnd"/>
      <w:r>
        <w:rPr>
          <w:rStyle w:val="PremennHTML"/>
        </w:rPr>
        <w:t xml:space="preserve"> č. 22 k vyhláške 371/2015 Z. z.:</w:t>
      </w:r>
    </w:p>
    <w:p w:rsidR="00ED0844" w:rsidRDefault="00ED0844" w:rsidP="00ED0844">
      <w:pPr>
        <w:pStyle w:val="Zkladntext"/>
      </w:pPr>
    </w:p>
    <w:p w:rsidR="00ED0844" w:rsidRPr="0060511B" w:rsidRDefault="00ED0844" w:rsidP="00ED0844">
      <w:pPr>
        <w:spacing w:after="0"/>
        <w:rPr>
          <w:b/>
          <w:lang w:val="en-US"/>
        </w:rPr>
      </w:pPr>
      <w:r w:rsidRPr="0060511B">
        <w:rPr>
          <w:b/>
        </w:rPr>
        <w:t>Ťahák</w:t>
      </w:r>
      <w:r w:rsidRPr="0060511B">
        <w:rPr>
          <w:b/>
          <w:lang w:val="en-US"/>
        </w:rPr>
        <w:t>:</w:t>
      </w:r>
    </w:p>
    <w:p w:rsidR="00ED0844" w:rsidRDefault="00ED0844" w:rsidP="00ED0844">
      <w:pPr>
        <w:pStyle w:val="Odsekzoznamu"/>
        <w:numPr>
          <w:ilvl w:val="0"/>
          <w:numId w:val="6"/>
        </w:numPr>
        <w:spacing w:after="0"/>
      </w:pPr>
      <w:proofErr w:type="spellStart"/>
      <w:proofErr w:type="gramStart"/>
      <w:r w:rsidRPr="00D30E03">
        <w:rPr>
          <w:lang w:val="en-US"/>
        </w:rPr>
        <w:t>postupujte</w:t>
      </w:r>
      <w:proofErr w:type="spellEnd"/>
      <w:proofErr w:type="gramEnd"/>
      <w:r w:rsidRPr="00D30E03">
        <w:rPr>
          <w:lang w:val="en-US"/>
        </w:rPr>
        <w:t xml:space="preserve"> v </w:t>
      </w:r>
      <w:proofErr w:type="spellStart"/>
      <w:r w:rsidRPr="00D30E03">
        <w:rPr>
          <w:lang w:val="en-US"/>
        </w:rPr>
        <w:t>zmysle</w:t>
      </w:r>
      <w:proofErr w:type="spellEnd"/>
      <w:r w:rsidRPr="00D30E03">
        <w:rPr>
          <w:lang w:val="en-US"/>
        </w:rPr>
        <w:t xml:space="preserve"> z</w:t>
      </w:r>
      <w:proofErr w:type="spellStart"/>
      <w:r>
        <w:t>ákon</w:t>
      </w:r>
      <w:proofErr w:type="spellEnd"/>
      <w:r>
        <w:t xml:space="preserve"> </w:t>
      </w:r>
      <w:r w:rsidRPr="00D30E03">
        <w:rPr>
          <w:lang w:val="en-US"/>
        </w:rPr>
        <w:t xml:space="preserve">79/2015 </w:t>
      </w:r>
      <w:proofErr w:type="spellStart"/>
      <w:r w:rsidRPr="00D30E03">
        <w:rPr>
          <w:lang w:val="en-US"/>
        </w:rPr>
        <w:t>Z.z</w:t>
      </w:r>
      <w:proofErr w:type="spellEnd"/>
      <w:r w:rsidRPr="00D30E03">
        <w:rPr>
          <w:lang w:val="en-US"/>
        </w:rPr>
        <w:t>.</w:t>
      </w:r>
      <w:r w:rsidR="005535A4">
        <w:rPr>
          <w:lang w:val="en-US"/>
        </w:rPr>
        <w:t xml:space="preserve"> a</w:t>
      </w:r>
      <w:r w:rsidRPr="00D30E03">
        <w:rPr>
          <w:lang w:val="en-US"/>
        </w:rPr>
        <w:t> </w:t>
      </w:r>
      <w:proofErr w:type="spellStart"/>
      <w:r>
        <w:rPr>
          <w:lang w:val="en-US"/>
        </w:rPr>
        <w:t>vyhlášky</w:t>
      </w:r>
      <w:proofErr w:type="spellEnd"/>
      <w:r>
        <w:rPr>
          <w:lang w:val="en-US"/>
        </w:rPr>
        <w:t xml:space="preserve"> 371/2015 </w:t>
      </w:r>
      <w:proofErr w:type="spellStart"/>
      <w:r>
        <w:rPr>
          <w:lang w:val="en-US"/>
        </w:rPr>
        <w:t>Z.z</w:t>
      </w:r>
      <w:proofErr w:type="spellEnd"/>
      <w:r>
        <w:rPr>
          <w:lang w:val="en-US"/>
        </w:rPr>
        <w:t xml:space="preserve">. </w:t>
      </w:r>
      <w:r w:rsidR="005535A4">
        <w:rPr>
          <w:lang w:val="en-US"/>
        </w:rPr>
        <w:t xml:space="preserve">a </w:t>
      </w:r>
      <w:r>
        <w:t>ďalšej platnej legislatívy týkajúcej sa predmetu vášho posudzovania.</w:t>
      </w:r>
    </w:p>
    <w:p w:rsidR="00ED0844" w:rsidRPr="00FE5888" w:rsidRDefault="00ED0844" w:rsidP="00ED0844">
      <w:pPr>
        <w:pStyle w:val="Odsekzoznamu"/>
        <w:numPr>
          <w:ilvl w:val="0"/>
          <w:numId w:val="6"/>
        </w:numPr>
        <w:spacing w:after="0"/>
        <w:rPr>
          <w:lang w:eastAsia="cs-CZ"/>
        </w:rPr>
      </w:pPr>
      <w:r>
        <w:t>Formálne údaje doplňte podľa vzoru</w:t>
      </w:r>
      <w:r>
        <w:rPr>
          <w:lang w:val="en-US"/>
        </w:rPr>
        <w:t xml:space="preserve">:  </w:t>
      </w:r>
    </w:p>
    <w:p w:rsidR="00ED0844" w:rsidRDefault="00ED0844" w:rsidP="00ED0844">
      <w:pPr>
        <w:pStyle w:val="Odsekzoznamu"/>
        <w:spacing w:after="0"/>
        <w:rPr>
          <w:lang w:val="en-US"/>
        </w:rPr>
      </w:pPr>
      <w:r>
        <w:rPr>
          <w:lang w:val="en-US"/>
        </w:rPr>
        <w:t>(</w:t>
      </w:r>
      <w:proofErr w:type="spellStart"/>
      <w:proofErr w:type="gramStart"/>
      <w:r>
        <w:rPr>
          <w:lang w:val="en-US"/>
        </w:rPr>
        <w:t>va</w:t>
      </w:r>
      <w:r>
        <w:t>še</w:t>
      </w:r>
      <w:proofErr w:type="spellEnd"/>
      <w:proofErr w:type="gramEnd"/>
      <w:r>
        <w:rPr>
          <w:lang w:val="en-US"/>
        </w:rPr>
        <w:t xml:space="preserve">) </w:t>
      </w:r>
      <w:proofErr w:type="spellStart"/>
      <w:r>
        <w:rPr>
          <w:lang w:val="en-US"/>
        </w:rPr>
        <w:t>osvedčenie</w:t>
      </w:r>
      <w:proofErr w:type="spellEnd"/>
      <w:r>
        <w:rPr>
          <w:lang w:val="en-US"/>
        </w:rPr>
        <w:t xml:space="preserve"> </w:t>
      </w:r>
      <w:proofErr w:type="spellStart"/>
      <w:r>
        <w:rPr>
          <w:lang w:val="en-US"/>
        </w:rPr>
        <w:t>odbornej</w:t>
      </w:r>
      <w:proofErr w:type="spellEnd"/>
      <w:r>
        <w:rPr>
          <w:lang w:val="en-US"/>
        </w:rPr>
        <w:t xml:space="preserve"> </w:t>
      </w:r>
      <w:proofErr w:type="spellStart"/>
      <w:r>
        <w:rPr>
          <w:lang w:val="en-US"/>
        </w:rPr>
        <w:t>spôsobilosti</w:t>
      </w:r>
      <w:proofErr w:type="spellEnd"/>
      <w:r>
        <w:rPr>
          <w:lang w:val="en-US"/>
        </w:rPr>
        <w:t xml:space="preserve"> </w:t>
      </w:r>
      <w:proofErr w:type="spellStart"/>
      <w:r>
        <w:rPr>
          <w:lang w:val="en-US"/>
        </w:rPr>
        <w:t>číslo</w:t>
      </w:r>
      <w:proofErr w:type="spellEnd"/>
      <w:r>
        <w:rPr>
          <w:lang w:val="en-US"/>
        </w:rPr>
        <w:t>: 12/15/P-</w:t>
      </w:r>
      <w:proofErr w:type="spellStart"/>
      <w:r>
        <w:rPr>
          <w:lang w:val="en-US"/>
        </w:rPr>
        <w:t>2.x</w:t>
      </w:r>
      <w:proofErr w:type="spellEnd"/>
      <w:r>
        <w:rPr>
          <w:lang w:val="en-US"/>
        </w:rPr>
        <w:t xml:space="preserve">, </w:t>
      </w:r>
      <w:proofErr w:type="spellStart"/>
      <w:r>
        <w:rPr>
          <w:lang w:val="en-US"/>
        </w:rPr>
        <w:t>kde</w:t>
      </w:r>
      <w:proofErr w:type="spellEnd"/>
    </w:p>
    <w:p w:rsidR="00ED0844" w:rsidRDefault="00ED0844" w:rsidP="00ED0844">
      <w:pPr>
        <w:pStyle w:val="Odsekzoznamu"/>
        <w:spacing w:after="0"/>
        <w:rPr>
          <w:lang w:val="en-US"/>
        </w:rPr>
      </w:pPr>
      <w:r>
        <w:rPr>
          <w:lang w:val="en-US"/>
        </w:rPr>
        <w:t xml:space="preserve">12 – </w:t>
      </w:r>
      <w:proofErr w:type="spellStart"/>
      <w:proofErr w:type="gramStart"/>
      <w:r>
        <w:rPr>
          <w:lang w:val="en-US"/>
        </w:rPr>
        <w:t>aktu</w:t>
      </w:r>
      <w:r>
        <w:t>álny</w:t>
      </w:r>
      <w:proofErr w:type="spellEnd"/>
      <w:proofErr w:type="gramEnd"/>
      <w:r>
        <w:t xml:space="preserve"> </w:t>
      </w:r>
      <w:proofErr w:type="spellStart"/>
      <w:r>
        <w:rPr>
          <w:lang w:val="en-US"/>
        </w:rPr>
        <w:t>mesiac</w:t>
      </w:r>
      <w:proofErr w:type="spellEnd"/>
      <w:r>
        <w:rPr>
          <w:lang w:val="en-US"/>
        </w:rPr>
        <w:t xml:space="preserve"> v </w:t>
      </w:r>
      <w:proofErr w:type="spellStart"/>
      <w:r>
        <w:rPr>
          <w:lang w:val="en-US"/>
        </w:rPr>
        <w:t>roku</w:t>
      </w:r>
      <w:proofErr w:type="spellEnd"/>
    </w:p>
    <w:p w:rsidR="00ED0844" w:rsidRDefault="00ED0844" w:rsidP="00ED0844">
      <w:pPr>
        <w:pStyle w:val="Odsekzoznamu"/>
        <w:spacing w:after="0"/>
        <w:rPr>
          <w:lang w:val="en-US"/>
        </w:rPr>
      </w:pPr>
      <w:r>
        <w:rPr>
          <w:lang w:val="en-US"/>
        </w:rPr>
        <w:t xml:space="preserve">15 - </w:t>
      </w:r>
      <w:proofErr w:type="spellStart"/>
      <w:r>
        <w:rPr>
          <w:lang w:val="en-US"/>
        </w:rPr>
        <w:t>rok</w:t>
      </w:r>
      <w:proofErr w:type="spellEnd"/>
      <w:r>
        <w:rPr>
          <w:lang w:val="en-US"/>
        </w:rPr>
        <w:t xml:space="preserve"> </w:t>
      </w:r>
      <w:proofErr w:type="spellStart"/>
      <w:r>
        <w:rPr>
          <w:lang w:val="en-US"/>
        </w:rPr>
        <w:t>udelenia</w:t>
      </w:r>
      <w:proofErr w:type="spellEnd"/>
      <w:r>
        <w:rPr>
          <w:lang w:val="en-US"/>
        </w:rPr>
        <w:t xml:space="preserve"> </w:t>
      </w:r>
      <w:proofErr w:type="spellStart"/>
      <w:r>
        <w:rPr>
          <w:lang w:val="en-US"/>
        </w:rPr>
        <w:t>osved</w:t>
      </w:r>
      <w:proofErr w:type="spellEnd"/>
      <w:r>
        <w:t>č</w:t>
      </w:r>
      <w:proofErr w:type="spellStart"/>
      <w:r>
        <w:rPr>
          <w:lang w:val="en-US"/>
        </w:rPr>
        <w:t>enia</w:t>
      </w:r>
      <w:proofErr w:type="spellEnd"/>
      <w:r>
        <w:rPr>
          <w:lang w:val="en-US"/>
        </w:rPr>
        <w:t xml:space="preserve"> (u </w:t>
      </w:r>
      <w:proofErr w:type="spellStart"/>
      <w:r>
        <w:rPr>
          <w:lang w:val="en-US"/>
        </w:rPr>
        <w:t>vás</w:t>
      </w:r>
      <w:proofErr w:type="spellEnd"/>
      <w:r>
        <w:rPr>
          <w:lang w:val="en-US"/>
        </w:rPr>
        <w:t xml:space="preserve"> </w:t>
      </w:r>
      <w:proofErr w:type="spellStart"/>
      <w:r>
        <w:rPr>
          <w:lang w:val="en-US"/>
        </w:rPr>
        <w:t>nástup</w:t>
      </w:r>
      <w:proofErr w:type="spellEnd"/>
      <w:r>
        <w:rPr>
          <w:lang w:val="en-US"/>
        </w:rPr>
        <w:t xml:space="preserve"> do </w:t>
      </w:r>
      <w:proofErr w:type="spellStart"/>
      <w:r>
        <w:rPr>
          <w:lang w:val="en-US"/>
        </w:rPr>
        <w:t>štúdia</w:t>
      </w:r>
      <w:proofErr w:type="spellEnd"/>
      <w:r>
        <w:rPr>
          <w:lang w:val="en-US"/>
        </w:rPr>
        <w:t>)</w:t>
      </w:r>
    </w:p>
    <w:p w:rsidR="00ED0844" w:rsidRDefault="00ED0844" w:rsidP="00ED0844">
      <w:pPr>
        <w:pStyle w:val="Odsekzoznamu"/>
        <w:spacing w:after="0"/>
        <w:rPr>
          <w:lang w:val="en-US"/>
        </w:rPr>
      </w:pPr>
      <w:r>
        <w:rPr>
          <w:lang w:val="en-US"/>
        </w:rPr>
        <w:t xml:space="preserve">P – </w:t>
      </w:r>
      <w:proofErr w:type="spellStart"/>
      <w:r>
        <w:rPr>
          <w:lang w:val="en-US"/>
        </w:rPr>
        <w:t>povolenie</w:t>
      </w:r>
      <w:proofErr w:type="spellEnd"/>
    </w:p>
    <w:p w:rsidR="00ED0844" w:rsidRPr="00FE5888" w:rsidRDefault="00ED0844" w:rsidP="00ED0844">
      <w:pPr>
        <w:spacing w:after="0"/>
        <w:rPr>
          <w:lang w:val="en-US"/>
        </w:rPr>
      </w:pPr>
      <w:r>
        <w:t xml:space="preserve">              číslo </w:t>
      </w:r>
      <w:r w:rsidRPr="00FE5888">
        <w:rPr>
          <w:lang w:val="en-US"/>
        </w:rPr>
        <w:t xml:space="preserve">2 - </w:t>
      </w:r>
      <w:proofErr w:type="spellStart"/>
      <w:r w:rsidRPr="00FE5888">
        <w:rPr>
          <w:lang w:val="en-US"/>
        </w:rPr>
        <w:t>druh</w:t>
      </w:r>
      <w:proofErr w:type="spellEnd"/>
      <w:r>
        <w:t>ý ročník, x poradové číslo v zozname št. skupiny</w:t>
      </w:r>
    </w:p>
    <w:p w:rsidR="00ED0844" w:rsidRPr="00FE5888" w:rsidRDefault="00ED0844" w:rsidP="00ED0844">
      <w:pPr>
        <w:pStyle w:val="Odsekzoznamu"/>
        <w:spacing w:after="0"/>
        <w:ind w:left="1080"/>
        <w:rPr>
          <w:lang w:val="en-US"/>
        </w:rPr>
      </w:pPr>
    </w:p>
    <w:p w:rsidR="00ED0844" w:rsidRPr="00FE5888" w:rsidRDefault="00ED0844" w:rsidP="00ED0844">
      <w:pPr>
        <w:pStyle w:val="Odsekzoznamu"/>
        <w:numPr>
          <w:ilvl w:val="0"/>
          <w:numId w:val="6"/>
        </w:numPr>
        <w:spacing w:after="0"/>
        <w:rPr>
          <w:lang w:val="en-US"/>
        </w:rPr>
      </w:pPr>
      <w:proofErr w:type="spellStart"/>
      <w:r w:rsidRPr="00FE5888">
        <w:rPr>
          <w:lang w:val="en-US"/>
        </w:rPr>
        <w:t>Oprávnená</w:t>
      </w:r>
      <w:proofErr w:type="spellEnd"/>
      <w:r w:rsidRPr="00FE5888">
        <w:rPr>
          <w:lang w:val="en-US"/>
        </w:rPr>
        <w:t xml:space="preserve"> </w:t>
      </w:r>
      <w:proofErr w:type="spellStart"/>
      <w:r w:rsidRPr="00FE5888">
        <w:rPr>
          <w:lang w:val="en-US"/>
        </w:rPr>
        <w:t>osoba</w:t>
      </w:r>
      <w:proofErr w:type="spellEnd"/>
      <w:r w:rsidRPr="00FE5888">
        <w:rPr>
          <w:lang w:val="en-US"/>
        </w:rPr>
        <w:t xml:space="preserve"> – </w:t>
      </w:r>
      <w:proofErr w:type="spellStart"/>
      <w:r w:rsidRPr="00FE5888">
        <w:rPr>
          <w:lang w:val="en-US"/>
        </w:rPr>
        <w:t>ste</w:t>
      </w:r>
      <w:proofErr w:type="spellEnd"/>
      <w:r w:rsidRPr="00FE5888">
        <w:rPr>
          <w:lang w:val="en-US"/>
        </w:rPr>
        <w:t xml:space="preserve"> </w:t>
      </w:r>
      <w:proofErr w:type="spellStart"/>
      <w:r w:rsidRPr="00FE5888">
        <w:rPr>
          <w:lang w:val="en-US"/>
        </w:rPr>
        <w:t>vy</w:t>
      </w:r>
      <w:proofErr w:type="spellEnd"/>
      <w:r w:rsidRPr="00FE5888">
        <w:rPr>
          <w:lang w:val="en-US"/>
        </w:rPr>
        <w:t xml:space="preserve"> </w:t>
      </w:r>
      <w:proofErr w:type="spellStart"/>
      <w:r w:rsidRPr="00FE5888">
        <w:rPr>
          <w:lang w:val="en-US"/>
        </w:rPr>
        <w:t>osobne</w:t>
      </w:r>
      <w:proofErr w:type="spellEnd"/>
    </w:p>
    <w:p w:rsidR="00ED0844" w:rsidRDefault="00ED0844" w:rsidP="00ED0844">
      <w:pPr>
        <w:pStyle w:val="Odsekzoznamu"/>
        <w:spacing w:after="0"/>
        <w:ind w:left="1080"/>
        <w:rPr>
          <w:lang w:val="en-US"/>
        </w:rPr>
      </w:pPr>
    </w:p>
    <w:p w:rsidR="00ED0844" w:rsidRDefault="00ED0844" w:rsidP="00ED0844">
      <w:pPr>
        <w:spacing w:after="0"/>
      </w:pPr>
      <w:proofErr w:type="spellStart"/>
      <w:r w:rsidRPr="00A30495">
        <w:rPr>
          <w:b/>
          <w:lang w:val="en-US"/>
        </w:rPr>
        <w:t>Rozsah</w:t>
      </w:r>
      <w:proofErr w:type="spellEnd"/>
      <w:r w:rsidRPr="00A30495">
        <w:rPr>
          <w:b/>
          <w:lang w:val="en-US"/>
        </w:rPr>
        <w:t xml:space="preserve"> </w:t>
      </w:r>
      <w:proofErr w:type="spellStart"/>
      <w:r w:rsidRPr="00A30495">
        <w:rPr>
          <w:b/>
          <w:lang w:val="en-US"/>
        </w:rPr>
        <w:t>osved</w:t>
      </w:r>
      <w:r w:rsidRPr="00A30495">
        <w:rPr>
          <w:b/>
        </w:rPr>
        <w:t>čenia</w:t>
      </w:r>
      <w:proofErr w:type="spellEnd"/>
      <w:r w:rsidRPr="00A30495">
        <w:rPr>
          <w:b/>
          <w:lang w:val="en-US"/>
        </w:rPr>
        <w:t>:</w:t>
      </w:r>
      <w:r>
        <w:rPr>
          <w:lang w:val="en-US"/>
        </w:rPr>
        <w:t xml:space="preserve"> </w:t>
      </w:r>
      <w:proofErr w:type="spellStart"/>
      <w:r>
        <w:rPr>
          <w:lang w:val="en-US"/>
        </w:rPr>
        <w:t>mus</w:t>
      </w:r>
      <w:r>
        <w:t>íte</w:t>
      </w:r>
      <w:proofErr w:type="spellEnd"/>
      <w:r>
        <w:t xml:space="preserve"> </w:t>
      </w:r>
      <w:proofErr w:type="spellStart"/>
      <w:r>
        <w:rPr>
          <w:lang w:val="en-US"/>
        </w:rPr>
        <w:t>si</w:t>
      </w:r>
      <w:proofErr w:type="spellEnd"/>
      <w:r>
        <w:rPr>
          <w:lang w:val="en-US"/>
        </w:rPr>
        <w:t xml:space="preserve"> </w:t>
      </w:r>
      <w:proofErr w:type="spellStart"/>
      <w:r>
        <w:rPr>
          <w:lang w:val="en-US"/>
        </w:rPr>
        <w:t>prideliť</w:t>
      </w:r>
      <w:proofErr w:type="spellEnd"/>
      <w:r>
        <w:rPr>
          <w:lang w:val="en-US"/>
        </w:rPr>
        <w:t xml:space="preserve"> </w:t>
      </w:r>
      <w:proofErr w:type="spellStart"/>
      <w:r>
        <w:rPr>
          <w:lang w:val="en-US"/>
        </w:rPr>
        <w:t>vy</w:t>
      </w:r>
      <w:proofErr w:type="spellEnd"/>
      <w:r>
        <w:rPr>
          <w:lang w:val="en-US"/>
        </w:rPr>
        <w:t xml:space="preserve"> </w:t>
      </w:r>
      <w:proofErr w:type="spellStart"/>
      <w:r>
        <w:rPr>
          <w:lang w:val="en-US"/>
        </w:rPr>
        <w:t>sami</w:t>
      </w:r>
      <w:proofErr w:type="spellEnd"/>
      <w:r>
        <w:t xml:space="preserve"> podľa vyhlášky tak, aby ste mohli riešiť daný posudok</w:t>
      </w:r>
    </w:p>
    <w:p w:rsidR="00ED0844" w:rsidRDefault="00ED0844" w:rsidP="00ED0844">
      <w:pPr>
        <w:spacing w:after="0"/>
        <w:rPr>
          <w:lang w:val="en-US"/>
        </w:rPr>
      </w:pPr>
    </w:p>
    <w:p w:rsidR="00ED0844" w:rsidRDefault="00ED0844" w:rsidP="00ED0844">
      <w:pPr>
        <w:spacing w:after="0"/>
        <w:rPr>
          <w:lang w:val="en-US"/>
        </w:rPr>
      </w:pPr>
      <w:proofErr w:type="spellStart"/>
      <w:r>
        <w:rPr>
          <w:lang w:val="en-US"/>
        </w:rPr>
        <w:t>Preštudované</w:t>
      </w:r>
      <w:proofErr w:type="spellEnd"/>
      <w:r>
        <w:rPr>
          <w:lang w:val="en-US"/>
        </w:rPr>
        <w:t xml:space="preserve"> </w:t>
      </w:r>
      <w:proofErr w:type="spellStart"/>
      <w:r>
        <w:rPr>
          <w:lang w:val="en-US"/>
        </w:rPr>
        <w:t>doklady</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musíte</w:t>
      </w:r>
      <w:proofErr w:type="spellEnd"/>
      <w:r>
        <w:rPr>
          <w:lang w:val="en-US"/>
        </w:rPr>
        <w:t xml:space="preserve"> </w:t>
      </w:r>
      <w:proofErr w:type="spellStart"/>
      <w:r>
        <w:rPr>
          <w:lang w:val="en-US"/>
        </w:rPr>
        <w:t>vytypovať</w:t>
      </w:r>
      <w:proofErr w:type="spellEnd"/>
      <w:r>
        <w:rPr>
          <w:lang w:val="en-US"/>
        </w:rPr>
        <w:t xml:space="preserve"> a </w:t>
      </w:r>
      <w:proofErr w:type="spellStart"/>
      <w:r>
        <w:rPr>
          <w:lang w:val="en-US"/>
        </w:rPr>
        <w:t>uviesť</w:t>
      </w:r>
      <w:proofErr w:type="spellEnd"/>
      <w:r>
        <w:rPr>
          <w:lang w:val="en-US"/>
        </w:rPr>
        <w:t xml:space="preserve"> </w:t>
      </w:r>
      <w:proofErr w:type="spellStart"/>
      <w:r>
        <w:rPr>
          <w:lang w:val="en-US"/>
        </w:rPr>
        <w:t>sami</w:t>
      </w:r>
      <w:proofErr w:type="spellEnd"/>
    </w:p>
    <w:p w:rsidR="00ED0844" w:rsidRDefault="00ED0844" w:rsidP="00ED0844">
      <w:pPr>
        <w:spacing w:after="0"/>
        <w:rPr>
          <w:lang w:val="en-US"/>
        </w:rPr>
      </w:pPr>
      <w:proofErr w:type="spellStart"/>
      <w:r>
        <w:rPr>
          <w:lang w:val="en-US"/>
        </w:rPr>
        <w:t>Uvediete</w:t>
      </w:r>
      <w:proofErr w:type="spellEnd"/>
      <w:r>
        <w:rPr>
          <w:lang w:val="en-US"/>
        </w:rPr>
        <w:t xml:space="preserve"> </w:t>
      </w:r>
      <w:proofErr w:type="spellStart"/>
      <w:r>
        <w:rPr>
          <w:lang w:val="en-US"/>
        </w:rPr>
        <w:t>reálne</w:t>
      </w:r>
      <w:proofErr w:type="spellEnd"/>
      <w:r>
        <w:rPr>
          <w:lang w:val="en-US"/>
        </w:rPr>
        <w:t xml:space="preserve"> </w:t>
      </w:r>
      <w:proofErr w:type="spellStart"/>
      <w:r>
        <w:rPr>
          <w:lang w:val="en-US"/>
        </w:rPr>
        <w:t>preštudovanú</w:t>
      </w:r>
      <w:proofErr w:type="spellEnd"/>
      <w:r>
        <w:rPr>
          <w:lang w:val="en-US"/>
        </w:rPr>
        <w:t xml:space="preserve"> </w:t>
      </w:r>
      <w:proofErr w:type="spellStart"/>
      <w:r>
        <w:rPr>
          <w:lang w:val="en-US"/>
        </w:rPr>
        <w:t>literatúru</w:t>
      </w:r>
      <w:proofErr w:type="spellEnd"/>
      <w:r>
        <w:rPr>
          <w:lang w:val="en-US"/>
        </w:rPr>
        <w:t xml:space="preserve"> a </w:t>
      </w:r>
      <w:proofErr w:type="spellStart"/>
      <w:r>
        <w:rPr>
          <w:lang w:val="en-US"/>
        </w:rPr>
        <w:t>legislatívu</w:t>
      </w:r>
      <w:proofErr w:type="spellEnd"/>
      <w:r>
        <w:rPr>
          <w:lang w:val="en-US"/>
        </w:rPr>
        <w:t xml:space="preserve">, </w:t>
      </w:r>
      <w:proofErr w:type="spellStart"/>
      <w:r>
        <w:rPr>
          <w:lang w:val="en-US"/>
        </w:rPr>
        <w:t>ktorú</w:t>
      </w:r>
      <w:proofErr w:type="spellEnd"/>
      <w:r>
        <w:rPr>
          <w:lang w:val="en-US"/>
        </w:rPr>
        <w:t xml:space="preserve"> </w:t>
      </w:r>
      <w:proofErr w:type="spellStart"/>
      <w:r>
        <w:rPr>
          <w:lang w:val="en-US"/>
        </w:rPr>
        <w:t>ste</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našli</w:t>
      </w:r>
      <w:proofErr w:type="spellEnd"/>
      <w:r>
        <w:rPr>
          <w:lang w:val="en-US"/>
        </w:rPr>
        <w:t xml:space="preserve"> a </w:t>
      </w:r>
      <w:proofErr w:type="spellStart"/>
      <w:r>
        <w:rPr>
          <w:lang w:val="en-US"/>
        </w:rPr>
        <w:t>preštudovali</w:t>
      </w:r>
      <w:proofErr w:type="spellEnd"/>
      <w:r>
        <w:rPr>
          <w:lang w:val="en-US"/>
        </w:rPr>
        <w:t xml:space="preserve"> k </w:t>
      </w:r>
      <w:proofErr w:type="spellStart"/>
      <w:r>
        <w:rPr>
          <w:lang w:val="en-US"/>
        </w:rPr>
        <w:t>danej</w:t>
      </w:r>
      <w:proofErr w:type="spellEnd"/>
      <w:r>
        <w:rPr>
          <w:lang w:val="en-US"/>
        </w:rPr>
        <w:t xml:space="preserve"> </w:t>
      </w:r>
      <w:proofErr w:type="spellStart"/>
      <w:r>
        <w:rPr>
          <w:lang w:val="en-US"/>
        </w:rPr>
        <w:t>téme</w:t>
      </w:r>
      <w:proofErr w:type="spellEnd"/>
    </w:p>
    <w:p w:rsidR="00ED0844" w:rsidRDefault="00ED0844" w:rsidP="00ED0844">
      <w:pPr>
        <w:spacing w:after="0"/>
        <w:rPr>
          <w:lang w:val="en-US"/>
        </w:rPr>
      </w:pPr>
      <w:proofErr w:type="spellStart"/>
      <w:r>
        <w:rPr>
          <w:lang w:val="en-US"/>
        </w:rPr>
        <w:t>Priamu</w:t>
      </w:r>
      <w:proofErr w:type="spellEnd"/>
      <w:r>
        <w:rPr>
          <w:lang w:val="en-US"/>
        </w:rPr>
        <w:t xml:space="preserve"> </w:t>
      </w:r>
      <w:proofErr w:type="spellStart"/>
      <w:r>
        <w:rPr>
          <w:lang w:val="en-US"/>
        </w:rPr>
        <w:t>komunikáciu</w:t>
      </w:r>
      <w:proofErr w:type="spellEnd"/>
      <w:r>
        <w:rPr>
          <w:lang w:val="en-US"/>
        </w:rPr>
        <w:t xml:space="preserve"> so </w:t>
      </w:r>
      <w:proofErr w:type="spellStart"/>
      <w:r>
        <w:rPr>
          <w:lang w:val="en-US"/>
        </w:rPr>
        <w:t>zástupcami</w:t>
      </w:r>
      <w:proofErr w:type="spellEnd"/>
      <w:r>
        <w:rPr>
          <w:lang w:val="en-US"/>
        </w:rPr>
        <w:t xml:space="preserve"> </w:t>
      </w:r>
      <w:proofErr w:type="spellStart"/>
      <w:r>
        <w:rPr>
          <w:lang w:val="en-US"/>
        </w:rPr>
        <w:t>fiktívnej</w:t>
      </w:r>
      <w:proofErr w:type="spellEnd"/>
      <w:r>
        <w:rPr>
          <w:lang w:val="en-US"/>
        </w:rPr>
        <w:t xml:space="preserve"> </w:t>
      </w:r>
      <w:proofErr w:type="spellStart"/>
      <w:r>
        <w:rPr>
          <w:lang w:val="en-US"/>
        </w:rPr>
        <w:t>spoločnosti</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dosaďte</w:t>
      </w:r>
      <w:proofErr w:type="spellEnd"/>
      <w:r>
        <w:rPr>
          <w:lang w:val="en-US"/>
        </w:rPr>
        <w:t xml:space="preserve"> </w:t>
      </w:r>
      <w:proofErr w:type="spellStart"/>
      <w:r>
        <w:rPr>
          <w:lang w:val="en-US"/>
        </w:rPr>
        <w:t>sami</w:t>
      </w:r>
      <w:proofErr w:type="spellEnd"/>
      <w:r>
        <w:rPr>
          <w:lang w:val="en-US"/>
        </w:rPr>
        <w:t xml:space="preserve"> </w:t>
      </w:r>
      <w:proofErr w:type="spellStart"/>
      <w:r>
        <w:rPr>
          <w:lang w:val="en-US"/>
        </w:rPr>
        <w:t>podľa</w:t>
      </w:r>
      <w:proofErr w:type="spellEnd"/>
      <w:r>
        <w:rPr>
          <w:lang w:val="en-US"/>
        </w:rPr>
        <w:t xml:space="preserve"> </w:t>
      </w:r>
      <w:proofErr w:type="spellStart"/>
      <w:r>
        <w:rPr>
          <w:lang w:val="en-US"/>
        </w:rPr>
        <w:t>uváženia</w:t>
      </w:r>
      <w:proofErr w:type="spellEnd"/>
    </w:p>
    <w:p w:rsidR="00ED0844" w:rsidRDefault="00ED0844" w:rsidP="00ED0844">
      <w:pPr>
        <w:spacing w:after="0"/>
      </w:pPr>
      <w:proofErr w:type="spellStart"/>
      <w:r>
        <w:rPr>
          <w:lang w:val="en-US"/>
        </w:rPr>
        <w:t>Všetko</w:t>
      </w:r>
      <w:proofErr w:type="spellEnd"/>
      <w:r>
        <w:rPr>
          <w:lang w:val="en-US"/>
        </w:rPr>
        <w:t xml:space="preserve"> </w:t>
      </w:r>
      <w:proofErr w:type="spellStart"/>
      <w:r>
        <w:rPr>
          <w:lang w:val="en-US"/>
        </w:rPr>
        <w:t>ostatné</w:t>
      </w:r>
      <w:proofErr w:type="spellEnd"/>
      <w:r>
        <w:rPr>
          <w:lang w:val="en-US"/>
        </w:rPr>
        <w:t xml:space="preserve"> </w:t>
      </w:r>
      <w:proofErr w:type="spellStart"/>
      <w:r>
        <w:rPr>
          <w:lang w:val="en-US"/>
        </w:rPr>
        <w:t>podľa</w:t>
      </w:r>
      <w:proofErr w:type="spellEnd"/>
      <w:r>
        <w:rPr>
          <w:lang w:val="en-US"/>
        </w:rPr>
        <w:t xml:space="preserve"> </w:t>
      </w:r>
      <w:proofErr w:type="spellStart"/>
      <w:r>
        <w:rPr>
          <w:lang w:val="en-US"/>
        </w:rPr>
        <w:t>definovaného</w:t>
      </w:r>
      <w:proofErr w:type="spellEnd"/>
      <w:r>
        <w:rPr>
          <w:lang w:val="en-US"/>
        </w:rPr>
        <w:t xml:space="preserve"> </w:t>
      </w:r>
      <w:proofErr w:type="spellStart"/>
      <w:r>
        <w:rPr>
          <w:lang w:val="en-US"/>
        </w:rPr>
        <w:t>postupu</w:t>
      </w:r>
      <w:proofErr w:type="spellEnd"/>
      <w:r>
        <w:rPr>
          <w:lang w:val="en-US"/>
        </w:rPr>
        <w:t xml:space="preserve"> a/</w:t>
      </w:r>
      <w:proofErr w:type="spellStart"/>
      <w:r>
        <w:rPr>
          <w:lang w:val="en-US"/>
        </w:rPr>
        <w:t>alebo</w:t>
      </w:r>
      <w:proofErr w:type="spellEnd"/>
      <w:r>
        <w:rPr>
          <w:lang w:val="en-US"/>
        </w:rPr>
        <w:t xml:space="preserve"> </w:t>
      </w:r>
      <w:proofErr w:type="spellStart"/>
      <w:r>
        <w:rPr>
          <w:lang w:val="en-US"/>
        </w:rPr>
        <w:t>vlastn</w:t>
      </w:r>
      <w:r>
        <w:t>ého</w:t>
      </w:r>
      <w:proofErr w:type="spellEnd"/>
      <w:r>
        <w:t xml:space="preserve"> uváženia</w:t>
      </w:r>
    </w:p>
    <w:p w:rsidR="00ED0844" w:rsidRDefault="00ED0844" w:rsidP="00ED0844">
      <w:pPr>
        <w:spacing w:after="0"/>
      </w:pPr>
    </w:p>
    <w:p w:rsidR="00ED0844" w:rsidRDefault="00ED0844" w:rsidP="00ED0844">
      <w:pPr>
        <w:spacing w:after="0"/>
        <w:rPr>
          <w:lang w:val="en-US"/>
        </w:rPr>
      </w:pPr>
      <w:r>
        <w:t xml:space="preserve">Prezentácia a obhajoba bude cez </w:t>
      </w:r>
      <w:proofErr w:type="spellStart"/>
      <w:r>
        <w:t>dataprojektor</w:t>
      </w:r>
      <w:proofErr w:type="spellEnd"/>
      <w:r>
        <w:t xml:space="preserve"> </w:t>
      </w:r>
      <w:r>
        <w:rPr>
          <w:lang w:val="en-US"/>
        </w:rPr>
        <w:t xml:space="preserve">(word </w:t>
      </w:r>
      <w:proofErr w:type="spellStart"/>
      <w:r>
        <w:rPr>
          <w:lang w:val="en-US"/>
        </w:rPr>
        <w:t>dokument</w:t>
      </w:r>
      <w:proofErr w:type="spellEnd"/>
      <w:r>
        <w:rPr>
          <w:lang w:val="en-US"/>
        </w:rPr>
        <w:t xml:space="preserve">) aby </w:t>
      </w:r>
      <w:proofErr w:type="spellStart"/>
      <w:r>
        <w:rPr>
          <w:lang w:val="en-US"/>
        </w:rPr>
        <w:t>bol</w:t>
      </w:r>
      <w:proofErr w:type="spellEnd"/>
      <w:r>
        <w:rPr>
          <w:lang w:val="en-US"/>
        </w:rPr>
        <w:t xml:space="preserve"> </w:t>
      </w:r>
      <w:proofErr w:type="spellStart"/>
      <w:r>
        <w:rPr>
          <w:lang w:val="en-US"/>
        </w:rPr>
        <w:t>vidite</w:t>
      </w:r>
      <w:r>
        <w:t>ľný</w:t>
      </w:r>
      <w:proofErr w:type="spellEnd"/>
      <w:r>
        <w:t xml:space="preserve"> pre študijnú skupinu.</w:t>
      </w:r>
      <w:r>
        <w:rPr>
          <w:lang w:val="en-US"/>
        </w:rPr>
        <w:t xml:space="preserve"> </w:t>
      </w:r>
    </w:p>
    <w:p w:rsidR="00ED0844" w:rsidRDefault="00ED0844" w:rsidP="00ED0844">
      <w:pPr>
        <w:spacing w:after="0"/>
        <w:rPr>
          <w:lang w:val="en-US"/>
        </w:rPr>
      </w:pPr>
    </w:p>
    <w:p w:rsidR="00ED0844" w:rsidRPr="008505B2" w:rsidRDefault="00ED0844" w:rsidP="00ED0844">
      <w:pPr>
        <w:spacing w:after="0"/>
        <w:rPr>
          <w:b/>
          <w:lang w:val="en-US"/>
        </w:rPr>
      </w:pPr>
      <w:proofErr w:type="spellStart"/>
      <w:r w:rsidRPr="008505B2">
        <w:rPr>
          <w:b/>
          <w:lang w:val="en-US"/>
        </w:rPr>
        <w:t>Obhajoba</w:t>
      </w:r>
      <w:proofErr w:type="spellEnd"/>
      <w:r w:rsidRPr="008505B2">
        <w:rPr>
          <w:b/>
          <w:lang w:val="en-US"/>
        </w:rPr>
        <w:t>:</w:t>
      </w:r>
    </w:p>
    <w:p w:rsidR="00ED0844" w:rsidRDefault="00ED0844" w:rsidP="00ED0844">
      <w:pPr>
        <w:spacing w:after="0"/>
        <w:rPr>
          <w:lang w:val="en-US"/>
        </w:rPr>
      </w:pPr>
      <w:proofErr w:type="spellStart"/>
      <w:r>
        <w:rPr>
          <w:lang w:val="en-US"/>
        </w:rPr>
        <w:t>Prezent</w:t>
      </w:r>
      <w:r>
        <w:t>ácia</w:t>
      </w:r>
      <w:proofErr w:type="spellEnd"/>
      <w:r>
        <w:t xml:space="preserve"> a komentár pred študijnou skupinou a vyučujúcim </w:t>
      </w:r>
      <w:r>
        <w:rPr>
          <w:lang w:val="en-US"/>
        </w:rPr>
        <w:t>(</w:t>
      </w:r>
      <w:proofErr w:type="spellStart"/>
      <w:r>
        <w:rPr>
          <w:lang w:val="en-US"/>
        </w:rPr>
        <w:t>cez</w:t>
      </w:r>
      <w:proofErr w:type="spellEnd"/>
      <w:r>
        <w:rPr>
          <w:lang w:val="en-US"/>
        </w:rPr>
        <w:t xml:space="preserve"> </w:t>
      </w:r>
      <w:proofErr w:type="spellStart"/>
      <w:r>
        <w:rPr>
          <w:lang w:val="en-US"/>
        </w:rPr>
        <w:t>dataprojektor</w:t>
      </w:r>
      <w:proofErr w:type="spellEnd"/>
      <w:r>
        <w:rPr>
          <w:lang w:val="en-US"/>
        </w:rPr>
        <w:t>)</w:t>
      </w:r>
    </w:p>
    <w:p w:rsidR="00ED0844" w:rsidRDefault="00ED0844" w:rsidP="00ED0844">
      <w:pPr>
        <w:spacing w:after="0"/>
        <w:rPr>
          <w:lang w:val="en-US"/>
        </w:rPr>
      </w:pPr>
      <w:proofErr w:type="spellStart"/>
      <w:r>
        <w:rPr>
          <w:lang w:val="en-US"/>
        </w:rPr>
        <w:t>Diskusia</w:t>
      </w:r>
      <w:proofErr w:type="spellEnd"/>
      <w:r>
        <w:rPr>
          <w:lang w:val="en-US"/>
        </w:rPr>
        <w:t xml:space="preserve"> a </w:t>
      </w:r>
      <w:proofErr w:type="spellStart"/>
      <w:r>
        <w:rPr>
          <w:lang w:val="en-US"/>
        </w:rPr>
        <w:t>obhajoba</w:t>
      </w:r>
      <w:proofErr w:type="spellEnd"/>
      <w:r>
        <w:rPr>
          <w:lang w:val="en-US"/>
        </w:rPr>
        <w:t xml:space="preserve"> – </w:t>
      </w:r>
      <w:proofErr w:type="spellStart"/>
      <w:r>
        <w:rPr>
          <w:lang w:val="en-US"/>
        </w:rPr>
        <w:t>ot</w:t>
      </w:r>
      <w:r>
        <w:t>ázky</w:t>
      </w:r>
      <w:proofErr w:type="spellEnd"/>
      <w:r>
        <w:t xml:space="preserve"> a komentáre </w:t>
      </w:r>
      <w:proofErr w:type="spellStart"/>
      <w:r>
        <w:rPr>
          <w:lang w:val="en-US"/>
        </w:rPr>
        <w:t>kladú</w:t>
      </w:r>
      <w:proofErr w:type="spellEnd"/>
      <w:r>
        <w:rPr>
          <w:lang w:val="en-US"/>
        </w:rPr>
        <w:t xml:space="preserve"> </w:t>
      </w:r>
      <w:proofErr w:type="spellStart"/>
      <w:r>
        <w:rPr>
          <w:lang w:val="en-US"/>
        </w:rPr>
        <w:t>spolužiaci</w:t>
      </w:r>
      <w:proofErr w:type="spellEnd"/>
      <w:r>
        <w:rPr>
          <w:lang w:val="en-US"/>
        </w:rPr>
        <w:t xml:space="preserve"> </w:t>
      </w:r>
      <w:proofErr w:type="spellStart"/>
      <w:r>
        <w:rPr>
          <w:lang w:val="en-US"/>
        </w:rPr>
        <w:t>formou</w:t>
      </w:r>
      <w:proofErr w:type="spellEnd"/>
      <w:r>
        <w:rPr>
          <w:lang w:val="en-US"/>
        </w:rPr>
        <w:t xml:space="preserve"> </w:t>
      </w:r>
      <w:proofErr w:type="spellStart"/>
      <w:r>
        <w:rPr>
          <w:lang w:val="en-US"/>
        </w:rPr>
        <w:t>diskusie</w:t>
      </w:r>
      <w:proofErr w:type="spellEnd"/>
      <w:r>
        <w:t xml:space="preserve">  </w:t>
      </w:r>
      <w:r>
        <w:rPr>
          <w:lang w:val="en-US"/>
        </w:rPr>
        <w:t xml:space="preserve"> </w:t>
      </w:r>
    </w:p>
    <w:p w:rsidR="00ED0844" w:rsidRDefault="00ED0844" w:rsidP="00ED0844">
      <w:pPr>
        <w:spacing w:after="0"/>
        <w:rPr>
          <w:lang w:val="en-US"/>
        </w:rPr>
      </w:pPr>
    </w:p>
    <w:p w:rsidR="00ED0844" w:rsidRDefault="00ED0844" w:rsidP="00ED0844">
      <w:pPr>
        <w:spacing w:after="0"/>
        <w:rPr>
          <w:lang w:val="en-US"/>
        </w:rPr>
      </w:pPr>
    </w:p>
    <w:p w:rsidR="00ED0844" w:rsidRDefault="00A30495" w:rsidP="00ED0844">
      <w:pPr>
        <w:spacing w:after="0"/>
        <w:rPr>
          <w:lang w:val="en-US"/>
        </w:rPr>
      </w:pPr>
      <w:proofErr w:type="spellStart"/>
      <w:r>
        <w:rPr>
          <w:lang w:val="en-US"/>
        </w:rPr>
        <w:t>Hotový</w:t>
      </w:r>
      <w:proofErr w:type="spellEnd"/>
      <w:r>
        <w:rPr>
          <w:lang w:val="en-US"/>
        </w:rPr>
        <w:t xml:space="preserve"> </w:t>
      </w:r>
      <w:proofErr w:type="spellStart"/>
      <w:r>
        <w:rPr>
          <w:lang w:val="en-US"/>
        </w:rPr>
        <w:t>posudok</w:t>
      </w:r>
      <w:proofErr w:type="spellEnd"/>
      <w:r>
        <w:rPr>
          <w:lang w:val="en-US"/>
        </w:rPr>
        <w:t xml:space="preserve"> </w:t>
      </w:r>
      <w:proofErr w:type="spellStart"/>
      <w:r>
        <w:rPr>
          <w:lang w:val="en-US"/>
        </w:rPr>
        <w:t>okrem</w:t>
      </w:r>
      <w:proofErr w:type="spellEnd"/>
      <w:r>
        <w:rPr>
          <w:lang w:val="en-US"/>
        </w:rPr>
        <w:t xml:space="preserve"> </w:t>
      </w:r>
      <w:proofErr w:type="spellStart"/>
      <w:r>
        <w:rPr>
          <w:lang w:val="en-US"/>
        </w:rPr>
        <w:t>prez</w:t>
      </w:r>
      <w:r w:rsidR="00ED0844">
        <w:rPr>
          <w:lang w:val="en-US"/>
        </w:rPr>
        <w:t>ent</w:t>
      </w:r>
      <w:proofErr w:type="spellEnd"/>
      <w:r w:rsidR="00ED0844">
        <w:t>á</w:t>
      </w:r>
      <w:proofErr w:type="spellStart"/>
      <w:r w:rsidR="00ED0844">
        <w:rPr>
          <w:lang w:val="en-US"/>
        </w:rPr>
        <w:t>cie</w:t>
      </w:r>
      <w:proofErr w:type="spellEnd"/>
      <w:r w:rsidR="00ED0844">
        <w:rPr>
          <w:lang w:val="en-US"/>
        </w:rPr>
        <w:t xml:space="preserve"> pre </w:t>
      </w:r>
      <w:proofErr w:type="spellStart"/>
      <w:r w:rsidR="00ED0844">
        <w:rPr>
          <w:lang w:val="en-US"/>
        </w:rPr>
        <w:t>účely</w:t>
      </w:r>
      <w:proofErr w:type="spellEnd"/>
      <w:r w:rsidR="00ED0844">
        <w:rPr>
          <w:lang w:val="en-US"/>
        </w:rPr>
        <w:t xml:space="preserve"> </w:t>
      </w:r>
      <w:proofErr w:type="spellStart"/>
      <w:r w:rsidR="00ED0844">
        <w:rPr>
          <w:lang w:val="en-US"/>
        </w:rPr>
        <w:t>evidencie</w:t>
      </w:r>
      <w:proofErr w:type="spellEnd"/>
      <w:r w:rsidR="00ED0844">
        <w:rPr>
          <w:lang w:val="en-US"/>
        </w:rPr>
        <w:t xml:space="preserve"> </w:t>
      </w:r>
      <w:proofErr w:type="spellStart"/>
      <w:r w:rsidR="00ED0844">
        <w:rPr>
          <w:lang w:val="en-US"/>
        </w:rPr>
        <w:t>pošlete</w:t>
      </w:r>
      <w:proofErr w:type="spellEnd"/>
      <w:r w:rsidR="00ED0844">
        <w:rPr>
          <w:lang w:val="en-US"/>
        </w:rPr>
        <w:t xml:space="preserve"> </w:t>
      </w:r>
      <w:proofErr w:type="spellStart"/>
      <w:r w:rsidR="00ED0844">
        <w:rPr>
          <w:lang w:val="en-US"/>
        </w:rPr>
        <w:t>na</w:t>
      </w:r>
      <w:proofErr w:type="spellEnd"/>
      <w:r w:rsidR="00ED0844">
        <w:rPr>
          <w:lang w:val="en-US"/>
        </w:rPr>
        <w:t xml:space="preserve"> </w:t>
      </w:r>
      <w:hyperlink r:id="rId7" w:history="1">
        <w:proofErr w:type="spellStart"/>
        <w:r w:rsidR="00ED0844" w:rsidRPr="00F8185E">
          <w:rPr>
            <w:rStyle w:val="Hypertextovprepojenie"/>
            <w:lang w:val="en-US"/>
          </w:rPr>
          <w:t>tomas.havlik@tuke.sk</w:t>
        </w:r>
        <w:proofErr w:type="spellEnd"/>
      </w:hyperlink>
    </w:p>
    <w:p w:rsidR="00ED0844" w:rsidRDefault="00ED0844" w:rsidP="00ED0844">
      <w:pPr>
        <w:spacing w:after="0"/>
        <w:rPr>
          <w:lang w:val="en-US"/>
        </w:rPr>
      </w:pPr>
    </w:p>
    <w:p w:rsidR="00ED0844" w:rsidRDefault="00ED0844" w:rsidP="00ED0844">
      <w:pPr>
        <w:spacing w:after="0"/>
        <w:rPr>
          <w:lang w:val="en-US"/>
        </w:rPr>
      </w:pPr>
      <w:proofErr w:type="spellStart"/>
      <w:r>
        <w:rPr>
          <w:lang w:val="en-US"/>
        </w:rPr>
        <w:t>Pýtajte</w:t>
      </w:r>
      <w:proofErr w:type="spellEnd"/>
      <w:r>
        <w:rPr>
          <w:lang w:val="en-US"/>
        </w:rPr>
        <w:t xml:space="preserve"> </w:t>
      </w:r>
      <w:proofErr w:type="spellStart"/>
      <w:r>
        <w:rPr>
          <w:lang w:val="en-US"/>
        </w:rPr>
        <w:t>sa</w:t>
      </w:r>
      <w:proofErr w:type="spellEnd"/>
      <w:r>
        <w:rPr>
          <w:lang w:val="en-US"/>
        </w:rPr>
        <w:t xml:space="preserve">, </w:t>
      </w:r>
      <w:proofErr w:type="spellStart"/>
      <w:r>
        <w:rPr>
          <w:lang w:val="en-US"/>
        </w:rPr>
        <w:t>ak</w:t>
      </w:r>
      <w:proofErr w:type="spellEnd"/>
      <w:r>
        <w:rPr>
          <w:lang w:val="en-US"/>
        </w:rPr>
        <w:t xml:space="preserve"> je </w:t>
      </w:r>
      <w:proofErr w:type="spellStart"/>
      <w:r>
        <w:rPr>
          <w:lang w:val="en-US"/>
        </w:rPr>
        <w:t>niečo</w:t>
      </w:r>
      <w:proofErr w:type="spellEnd"/>
      <w:r>
        <w:rPr>
          <w:lang w:val="en-US"/>
        </w:rPr>
        <w:t xml:space="preserve"> </w:t>
      </w:r>
      <w:proofErr w:type="spellStart"/>
      <w:r>
        <w:rPr>
          <w:lang w:val="en-US"/>
        </w:rPr>
        <w:t>nejasné</w:t>
      </w:r>
      <w:proofErr w:type="spellEnd"/>
    </w:p>
    <w:p w:rsidR="00ED0844" w:rsidRPr="00FE5888" w:rsidRDefault="00ED0844" w:rsidP="00ED0844">
      <w:pPr>
        <w:spacing w:after="0"/>
        <w:rPr>
          <w:lang w:val="en-US"/>
        </w:rPr>
      </w:pPr>
    </w:p>
    <w:p w:rsidR="00ED0844" w:rsidRDefault="00ED0844" w:rsidP="00ED0844">
      <w:pPr>
        <w:pStyle w:val="Zkladntext"/>
      </w:pPr>
    </w:p>
    <w:p w:rsidR="00ED0844" w:rsidRDefault="00ED0844" w:rsidP="00ED0844">
      <w:pPr>
        <w:pStyle w:val="Zkladntext"/>
      </w:pPr>
    </w:p>
    <w:p w:rsidR="00ED0844" w:rsidRDefault="00ED0844" w:rsidP="00ED0844">
      <w:pPr>
        <w:pStyle w:val="Zkladntext"/>
      </w:pPr>
    </w:p>
    <w:p w:rsidR="005535A4" w:rsidRPr="00A30495" w:rsidRDefault="005535A4" w:rsidP="0068335E">
      <w:pPr>
        <w:rPr>
          <w:b/>
          <w:sz w:val="28"/>
          <w:szCs w:val="28"/>
        </w:rPr>
      </w:pPr>
      <w:r w:rsidRPr="00A30495">
        <w:rPr>
          <w:b/>
          <w:sz w:val="28"/>
          <w:szCs w:val="28"/>
        </w:rPr>
        <w:lastRenderedPageBreak/>
        <w:t xml:space="preserve">Veronika </w:t>
      </w:r>
      <w:proofErr w:type="spellStart"/>
      <w:r w:rsidRPr="00A30495">
        <w:rPr>
          <w:b/>
          <w:sz w:val="28"/>
          <w:szCs w:val="28"/>
        </w:rPr>
        <w:t>Dobrovolná</w:t>
      </w:r>
      <w:proofErr w:type="spellEnd"/>
    </w:p>
    <w:p w:rsidR="004A10D7" w:rsidRPr="005535A4" w:rsidRDefault="004A10D7" w:rsidP="005535A4">
      <w:pPr>
        <w:rPr>
          <w:b/>
        </w:rPr>
      </w:pPr>
      <w:r w:rsidRPr="005535A4">
        <w:rPr>
          <w:b/>
        </w:rPr>
        <w:t xml:space="preserve">Odborný posudok na prevádzku spracovania prenosných batérií </w:t>
      </w:r>
    </w:p>
    <w:p w:rsidR="004A10D7" w:rsidRPr="0008385A" w:rsidRDefault="004A10D7" w:rsidP="004A10D7">
      <w:r w:rsidRPr="0008385A">
        <w:t xml:space="preserve">Činnosť spoločnosti </w:t>
      </w:r>
      <w:proofErr w:type="spellStart"/>
      <w:r w:rsidRPr="0008385A">
        <w:t>Spracbat</w:t>
      </w:r>
      <w:proofErr w:type="spellEnd"/>
      <w:r w:rsidRPr="0008385A">
        <w:t xml:space="preserve"> s.r.o. v Hornej Dolnej sa týka odpadov, zaradených do niektorej z kategórii  v Katalógu odpadov podľa Vyhlášky </w:t>
      </w:r>
      <w:proofErr w:type="spellStart"/>
      <w:r w:rsidRPr="0008385A">
        <w:t>MŽP</w:t>
      </w:r>
      <w:proofErr w:type="spellEnd"/>
      <w:r w:rsidRPr="0008385A">
        <w:t>.  Konkrétne aktivity nakladania s odpadmi spočívajú v úprave odpadov, pochádzajúcich od pôvodcov spracovaním v technologickej linke, ktorej hlavnými súčasťami sú zariadenie na triedenie odpadu na základe tvarových, magnetických a povrchových vlastností.</w:t>
      </w:r>
      <w:r w:rsidR="0021646B" w:rsidRPr="0008385A">
        <w:t xml:space="preserve"> </w:t>
      </w:r>
      <w:r w:rsidRPr="0008385A">
        <w:t xml:space="preserve">Hlavnou úlohou v tomto kroku je úprava rozmeru spracovávaného </w:t>
      </w:r>
      <w:r w:rsidR="0021646B" w:rsidRPr="0008385A">
        <w:t xml:space="preserve">odpadu a </w:t>
      </w:r>
      <w:r w:rsidRPr="0008385A">
        <w:t>oddeľovanie jednotlivých častí odpadu od seba tak, aby vyhovoval ďalšiemu spracovaniu.</w:t>
      </w:r>
    </w:p>
    <w:p w:rsidR="004A10D7" w:rsidRPr="0008385A" w:rsidRDefault="004A10D7" w:rsidP="004A10D7">
      <w:pPr>
        <w:jc w:val="both"/>
      </w:pPr>
      <w:r w:rsidRPr="0008385A">
        <w:t xml:space="preserve">Miestom nakladania s odpadmi je prevádzka </w:t>
      </w:r>
      <w:proofErr w:type="spellStart"/>
      <w:r w:rsidR="0021646B" w:rsidRPr="0008385A">
        <w:t>Spracbat</w:t>
      </w:r>
      <w:proofErr w:type="spellEnd"/>
      <w:r w:rsidR="0021646B" w:rsidRPr="0008385A">
        <w:t xml:space="preserve"> s.r.o. v Hornej Dolnej, </w:t>
      </w:r>
      <w:r w:rsidRPr="0008385A">
        <w:t xml:space="preserve">prevádzka </w:t>
      </w:r>
      <w:r w:rsidR="0021646B" w:rsidRPr="0008385A">
        <w:t>Horná Dolná 09991 Horná Dolná</w:t>
      </w:r>
      <w:r w:rsidRPr="0008385A">
        <w:t xml:space="preserve">.  Zhodnocovanie odpadov sa v predmetnom zariadení realizuje činnosťami podľa prílohy 1 zákona o odpadoch 79/2015 </w:t>
      </w:r>
      <w:proofErr w:type="spellStart"/>
      <w:r w:rsidRPr="0008385A">
        <w:t>Z.z</w:t>
      </w:r>
      <w:proofErr w:type="spellEnd"/>
      <w:r w:rsidRPr="0008385A">
        <w:t>. takto: R4 - Recyklácia alebo spätné získavanie kovov a kovových zlúčenín</w:t>
      </w:r>
      <w:r w:rsidR="0021646B" w:rsidRPr="0008385A">
        <w:t xml:space="preserve">, </w:t>
      </w:r>
      <w:r w:rsidR="0021646B" w:rsidRPr="0008385A">
        <w:rPr>
          <w:rFonts w:ascii="ITCBookmanEE" w:hAnsi="ITCBookmanEE" w:cs="ITCBookmanEE"/>
          <w:color w:val="231F20"/>
          <w:sz w:val="19"/>
          <w:szCs w:val="19"/>
        </w:rPr>
        <w:t>R5 Recyklácia alebo spätné získavanie iných anorganických materiálov</w:t>
      </w:r>
      <w:r w:rsidRPr="0008385A">
        <w:t xml:space="preserve"> a R13 -  Skladovanie odpadov pred použitím niektorej z činností R1 až R12</w:t>
      </w:r>
    </w:p>
    <w:p w:rsidR="004A10D7" w:rsidRPr="0008385A" w:rsidRDefault="004A10D7" w:rsidP="004A10D7">
      <w:pPr>
        <w:jc w:val="both"/>
      </w:pPr>
      <w:r w:rsidRPr="0008385A">
        <w:t>Privážaný kovový odpad nákladnými vozidlami sa po príchode do prevádzky váži a</w:t>
      </w:r>
      <w:r w:rsidR="0021646B" w:rsidRPr="0008385A">
        <w:t xml:space="preserve"> skladuje. V procese spracovania prechádza materiál triediacim zariadením </w:t>
      </w:r>
      <w:proofErr w:type="spellStart"/>
      <w:r w:rsidR="0021646B" w:rsidRPr="0008385A">
        <w:t>ALFAmon</w:t>
      </w:r>
      <w:proofErr w:type="spellEnd"/>
      <w:r w:rsidR="0021646B" w:rsidRPr="0008385A">
        <w:t xml:space="preserve">, ktorého funkciou je magnetické triedenie, triedenie na základe tvarovej odlišnosti a triedenie na základe odlišných povrchových vlastností – chemického zloženia. </w:t>
      </w:r>
    </w:p>
    <w:p w:rsidR="0021646B" w:rsidRPr="0008385A" w:rsidRDefault="0021646B" w:rsidP="004A10D7">
      <w:pPr>
        <w:jc w:val="both"/>
      </w:pPr>
      <w:r w:rsidRPr="0008385A">
        <w:t xml:space="preserve">Magnetická frakcia prechádza na drvenie za účelom oddelenia jednotlivých častí. Magnetická frakcia sa oddelí magnetickým triedením. Nemagnetická časť sa spracuje za účelom oddelenia jednotlivých podielov. </w:t>
      </w:r>
    </w:p>
    <w:p w:rsidR="004A10D7" w:rsidRPr="0008385A" w:rsidRDefault="0021646B" w:rsidP="004A10D7">
      <w:pPr>
        <w:jc w:val="both"/>
      </w:pPr>
      <w:r w:rsidRPr="0008385A">
        <w:t xml:space="preserve">Nemagnetická frakcia na drvenie za účelom oddelenia jednotlivých častí. </w:t>
      </w:r>
      <w:proofErr w:type="spellStart"/>
      <w:r w:rsidRPr="0008385A">
        <w:t>Oddelneé</w:t>
      </w:r>
      <w:proofErr w:type="spellEnd"/>
      <w:r w:rsidRPr="0008385A">
        <w:t xml:space="preserve"> časti sa triedia vzduchovým triedením. Výsledné produkty sa exportujú koncovým spracovateľom.</w:t>
      </w:r>
      <w:r w:rsidR="004A10D7" w:rsidRPr="0008385A">
        <w:t xml:space="preserve"> </w:t>
      </w:r>
    </w:p>
    <w:p w:rsidR="004A10D7" w:rsidRPr="0008385A" w:rsidRDefault="004A10D7" w:rsidP="004A10D7">
      <w:pPr>
        <w:jc w:val="both"/>
      </w:pPr>
      <w:r w:rsidRPr="0008385A">
        <w:t xml:space="preserve">Príslušné povolenia a schválenia orgánmi štátnej správy pre dodávky predmetných odpadov </w:t>
      </w:r>
      <w:proofErr w:type="spellStart"/>
      <w:r w:rsidR="0021646B" w:rsidRPr="0008385A">
        <w:t>Spracbat</w:t>
      </w:r>
      <w:proofErr w:type="spellEnd"/>
      <w:r w:rsidR="0021646B" w:rsidRPr="0008385A">
        <w:t xml:space="preserve"> </w:t>
      </w:r>
      <w:proofErr w:type="spellStart"/>
      <w:r w:rsidR="0021646B" w:rsidRPr="0008385A">
        <w:t>s.r.o</w:t>
      </w:r>
      <w:proofErr w:type="spellEnd"/>
      <w:r w:rsidRPr="0008385A">
        <w:t xml:space="preserve">, ako aj pre vývoz produktov úpravy nie sú predmetom tohto posudzovania.   </w:t>
      </w:r>
    </w:p>
    <w:p w:rsidR="004A10D7" w:rsidRPr="0008385A" w:rsidRDefault="004A10D7" w:rsidP="004A10D7">
      <w:r w:rsidRPr="0008385A">
        <w:t xml:space="preserve">Celkové spracovávané množstvá odpadu v prevádzke </w:t>
      </w:r>
      <w:r w:rsidR="0021646B" w:rsidRPr="0008385A">
        <w:t xml:space="preserve">Horná Dolná </w:t>
      </w:r>
      <w:r w:rsidRPr="0008385A">
        <w:t xml:space="preserve">sú na úrovni do </w:t>
      </w:r>
      <w:r w:rsidR="0021646B" w:rsidRPr="0008385A">
        <w:rPr>
          <w:lang w:val="en-US"/>
        </w:rPr>
        <w:t xml:space="preserve">400 </w:t>
      </w:r>
      <w:r w:rsidRPr="0008385A">
        <w:t xml:space="preserve">ton ročne. Kapacita zariadenia </w:t>
      </w:r>
      <w:proofErr w:type="spellStart"/>
      <w:r w:rsidR="0021646B" w:rsidRPr="0008385A">
        <w:t>ALFAmon</w:t>
      </w:r>
      <w:proofErr w:type="spellEnd"/>
      <w:r w:rsidR="0021646B" w:rsidRPr="0008385A">
        <w:t xml:space="preserve"> </w:t>
      </w:r>
      <w:r w:rsidRPr="0008385A">
        <w:t xml:space="preserve">je </w:t>
      </w:r>
      <w:r w:rsidR="0021646B" w:rsidRPr="0008385A">
        <w:t>100</w:t>
      </w:r>
      <w:r w:rsidRPr="0008385A">
        <w:t>0 ton ročne</w:t>
      </w:r>
      <w:r w:rsidR="00763A9E" w:rsidRPr="0008385A">
        <w:t>.</w:t>
      </w:r>
    </w:p>
    <w:p w:rsidR="0071118A" w:rsidRDefault="0071118A" w:rsidP="0071118A">
      <w:pPr>
        <w:spacing w:after="0"/>
        <w:ind w:left="426" w:hanging="426"/>
        <w:rPr>
          <w:lang w:val="en-US"/>
        </w:rPr>
      </w:pPr>
      <w:r>
        <w:t>K posudzovaniu boli predložené dokumenty</w:t>
      </w:r>
      <w:r>
        <w:rPr>
          <w:lang w:val="en-US"/>
        </w:rPr>
        <w:t xml:space="preserve">: </w:t>
      </w:r>
    </w:p>
    <w:p w:rsidR="0071118A" w:rsidRPr="003E40F6" w:rsidRDefault="0071118A" w:rsidP="003E40F6">
      <w:pPr>
        <w:spacing w:after="0"/>
        <w:rPr>
          <w:szCs w:val="24"/>
        </w:rPr>
      </w:pPr>
      <w:r w:rsidRPr="003E40F6">
        <w:rPr>
          <w:szCs w:val="24"/>
        </w:rPr>
        <w:t xml:space="preserve">Rozhodnutie Slovenskej inšpekcie životného prostredia </w:t>
      </w:r>
    </w:p>
    <w:p w:rsidR="0071118A" w:rsidRPr="003E40F6" w:rsidRDefault="0071118A" w:rsidP="003E40F6">
      <w:pPr>
        <w:spacing w:after="0"/>
        <w:rPr>
          <w:bCs/>
          <w:szCs w:val="24"/>
        </w:rPr>
      </w:pPr>
      <w:r w:rsidRPr="003E40F6">
        <w:rPr>
          <w:szCs w:val="24"/>
        </w:rPr>
        <w:t>Rozhodnutie  Inšpektorátu životného prostredia Košice, odbor  integrovaného povoľovania a kontroly</w:t>
      </w:r>
    </w:p>
    <w:p w:rsidR="0071118A" w:rsidRPr="003E40F6" w:rsidRDefault="0071118A" w:rsidP="003E40F6">
      <w:pPr>
        <w:spacing w:after="0"/>
        <w:rPr>
          <w:bCs/>
          <w:szCs w:val="24"/>
        </w:rPr>
      </w:pPr>
      <w:r w:rsidRPr="003E40F6">
        <w:rPr>
          <w:bCs/>
          <w:szCs w:val="24"/>
        </w:rPr>
        <w:t>Prevádzkový poriadok spoločnosti</w:t>
      </w:r>
    </w:p>
    <w:p w:rsidR="003E40F6" w:rsidRPr="003E40F6" w:rsidRDefault="0071118A" w:rsidP="003E40F6">
      <w:pPr>
        <w:spacing w:after="0"/>
        <w:rPr>
          <w:szCs w:val="24"/>
        </w:rPr>
      </w:pPr>
      <w:r w:rsidRPr="003E40F6">
        <w:t>Požiarny štatút</w:t>
      </w:r>
    </w:p>
    <w:p w:rsidR="003E40F6" w:rsidRPr="003E40F6" w:rsidRDefault="003E40F6" w:rsidP="003E40F6">
      <w:pPr>
        <w:spacing w:after="0"/>
        <w:rPr>
          <w:bCs/>
          <w:szCs w:val="24"/>
        </w:rPr>
      </w:pPr>
      <w:r w:rsidRPr="003E40F6">
        <w:rPr>
          <w:bCs/>
          <w:szCs w:val="24"/>
        </w:rPr>
        <w:t xml:space="preserve">Prevádzkový poriadok spoločnosti </w:t>
      </w:r>
    </w:p>
    <w:p w:rsidR="003E40F6" w:rsidRPr="003E40F6" w:rsidRDefault="003E40F6" w:rsidP="003E40F6">
      <w:pPr>
        <w:spacing w:after="0"/>
      </w:pPr>
      <w:r w:rsidRPr="003E40F6">
        <w:t>Požiarny štatút</w:t>
      </w:r>
    </w:p>
    <w:p w:rsidR="003E40F6" w:rsidRPr="003E40F6" w:rsidRDefault="003E40F6" w:rsidP="003E40F6">
      <w:pPr>
        <w:spacing w:after="0"/>
        <w:rPr>
          <w:szCs w:val="24"/>
        </w:rPr>
      </w:pPr>
      <w:r w:rsidRPr="003E40F6">
        <w:t xml:space="preserve">Zásady organizovania a zabezpečovania </w:t>
      </w:r>
      <w:proofErr w:type="spellStart"/>
      <w:r w:rsidRPr="003E40F6">
        <w:t>BOZP</w:t>
      </w:r>
      <w:proofErr w:type="spellEnd"/>
    </w:p>
    <w:p w:rsidR="003E40F6" w:rsidRPr="003E40F6" w:rsidRDefault="003E40F6" w:rsidP="003E40F6">
      <w:pPr>
        <w:tabs>
          <w:tab w:val="left" w:pos="9214"/>
        </w:tabs>
        <w:spacing w:after="0"/>
        <w:rPr>
          <w:szCs w:val="24"/>
        </w:rPr>
      </w:pPr>
      <w:r w:rsidRPr="003E40F6">
        <w:t>Zásady bezpečného správania</w:t>
      </w:r>
    </w:p>
    <w:p w:rsidR="003E40F6" w:rsidRPr="003E40F6" w:rsidRDefault="003E40F6" w:rsidP="003E40F6">
      <w:pPr>
        <w:spacing w:after="0"/>
        <w:rPr>
          <w:szCs w:val="24"/>
        </w:rPr>
      </w:pPr>
      <w:r w:rsidRPr="003E40F6">
        <w:rPr>
          <w:szCs w:val="24"/>
        </w:rPr>
        <w:t>Traumatologický plán</w:t>
      </w:r>
    </w:p>
    <w:p w:rsidR="003E40F6" w:rsidRPr="003E40F6" w:rsidRDefault="003E40F6" w:rsidP="003E40F6">
      <w:pPr>
        <w:spacing w:after="0"/>
        <w:rPr>
          <w:szCs w:val="24"/>
        </w:rPr>
      </w:pPr>
      <w:r w:rsidRPr="003E40F6">
        <w:rPr>
          <w:szCs w:val="24"/>
        </w:rPr>
        <w:t>Havarijný plán</w:t>
      </w:r>
      <w:r w:rsidRPr="003E40F6">
        <w:rPr>
          <w:bCs/>
          <w:szCs w:val="24"/>
        </w:rPr>
        <w:t xml:space="preserve"> spoločnosti</w:t>
      </w:r>
    </w:p>
    <w:p w:rsidR="003E40F6" w:rsidRPr="003E40F6" w:rsidRDefault="003E40F6" w:rsidP="003E40F6">
      <w:pPr>
        <w:spacing w:after="0"/>
      </w:pPr>
      <w:r w:rsidRPr="003E40F6">
        <w:t xml:space="preserve">Technologický </w:t>
      </w:r>
      <w:proofErr w:type="spellStart"/>
      <w:r w:rsidRPr="003E40F6">
        <w:t>reglement</w:t>
      </w:r>
      <w:proofErr w:type="spellEnd"/>
      <w:r w:rsidRPr="003E40F6">
        <w:t xml:space="preserve"> </w:t>
      </w:r>
    </w:p>
    <w:p w:rsidR="003E40F6" w:rsidRPr="003E40F6" w:rsidRDefault="003E40F6" w:rsidP="003E40F6">
      <w:pPr>
        <w:tabs>
          <w:tab w:val="left" w:pos="9214"/>
        </w:tabs>
        <w:spacing w:after="0"/>
        <w:rPr>
          <w:color w:val="FF0000"/>
        </w:rPr>
      </w:pPr>
      <w:r w:rsidRPr="003E40F6">
        <w:t>Súhlas na nakladanie s nebezpečným odpadom</w:t>
      </w:r>
      <w:r w:rsidRPr="003E40F6">
        <w:rPr>
          <w:color w:val="FF0000"/>
        </w:rPr>
        <w:t xml:space="preserve"> </w:t>
      </w:r>
    </w:p>
    <w:p w:rsidR="003E40F6" w:rsidRPr="003E40F6" w:rsidRDefault="003E40F6" w:rsidP="003E40F6">
      <w:pPr>
        <w:spacing w:after="0"/>
        <w:rPr>
          <w:sz w:val="23"/>
        </w:rPr>
      </w:pPr>
      <w:r w:rsidRPr="003E40F6">
        <w:rPr>
          <w:bCs/>
        </w:rPr>
        <w:t>Súhlas na prepravu odpadov</w:t>
      </w:r>
    </w:p>
    <w:p w:rsidR="0071118A" w:rsidRDefault="003E40F6" w:rsidP="003E40F6">
      <w:pPr>
        <w:spacing w:after="0"/>
      </w:pPr>
      <w:r w:rsidRPr="003E40F6">
        <w:t>Oprávnenie podnikať v oblasti nakladania s odpadmi</w:t>
      </w:r>
      <w:r w:rsidR="0071118A" w:rsidRPr="003E40F6">
        <w:t xml:space="preserve"> </w:t>
      </w:r>
    </w:p>
    <w:p w:rsidR="0060511B" w:rsidRDefault="0060511B" w:rsidP="003E40F6">
      <w:pPr>
        <w:spacing w:after="0"/>
      </w:pPr>
    </w:p>
    <w:p w:rsidR="0060511B" w:rsidRDefault="0060511B" w:rsidP="003E40F6">
      <w:pPr>
        <w:spacing w:after="0"/>
      </w:pPr>
    </w:p>
    <w:p w:rsidR="0060511B" w:rsidRDefault="0060511B" w:rsidP="003E40F6">
      <w:pPr>
        <w:spacing w:after="0"/>
      </w:pPr>
    </w:p>
    <w:p w:rsidR="0060511B" w:rsidRDefault="0060511B" w:rsidP="003E40F6">
      <w:pPr>
        <w:spacing w:after="0"/>
      </w:pPr>
    </w:p>
    <w:p w:rsidR="0060511B" w:rsidRDefault="0060511B" w:rsidP="003E40F6">
      <w:pPr>
        <w:spacing w:after="0"/>
      </w:pPr>
    </w:p>
    <w:p w:rsidR="0060511B" w:rsidRDefault="0060511B" w:rsidP="003E40F6">
      <w:pPr>
        <w:spacing w:after="0"/>
      </w:pPr>
    </w:p>
    <w:p w:rsidR="0060511B" w:rsidRPr="00A30495" w:rsidRDefault="005535A4" w:rsidP="003E40F6">
      <w:pPr>
        <w:spacing w:after="0"/>
        <w:rPr>
          <w:b/>
          <w:sz w:val="28"/>
          <w:szCs w:val="28"/>
        </w:rPr>
      </w:pPr>
      <w:r w:rsidRPr="00A30495">
        <w:rPr>
          <w:b/>
          <w:sz w:val="28"/>
          <w:szCs w:val="28"/>
        </w:rPr>
        <w:lastRenderedPageBreak/>
        <w:t xml:space="preserve">Samuel </w:t>
      </w:r>
      <w:proofErr w:type="spellStart"/>
      <w:r w:rsidRPr="00A30495">
        <w:rPr>
          <w:b/>
          <w:sz w:val="28"/>
          <w:szCs w:val="28"/>
        </w:rPr>
        <w:t>Kolarčík</w:t>
      </w:r>
      <w:proofErr w:type="spellEnd"/>
    </w:p>
    <w:p w:rsidR="005535A4" w:rsidRPr="003E40F6" w:rsidRDefault="005535A4" w:rsidP="003E40F6">
      <w:pPr>
        <w:spacing w:after="0"/>
      </w:pPr>
    </w:p>
    <w:p w:rsidR="00A26DD0" w:rsidRPr="005535A4" w:rsidRDefault="00A26DD0" w:rsidP="005535A4">
      <w:pPr>
        <w:rPr>
          <w:b/>
        </w:rPr>
      </w:pPr>
      <w:r w:rsidRPr="005535A4">
        <w:rPr>
          <w:b/>
        </w:rPr>
        <w:t xml:space="preserve">Odborný posudok na prevádzku spracovania starých áut </w:t>
      </w:r>
    </w:p>
    <w:p w:rsidR="00A26DD0" w:rsidRPr="0008385A" w:rsidRDefault="00070EB0" w:rsidP="00A26DD0">
      <w:pPr>
        <w:jc w:val="both"/>
      </w:pPr>
      <w:r>
        <w:t>Č</w:t>
      </w:r>
      <w:r w:rsidR="00A26DD0" w:rsidRPr="0008385A">
        <w:t xml:space="preserve">innosť spoločnosti </w:t>
      </w:r>
      <w:proofErr w:type="spellStart"/>
      <w:r w:rsidR="00A26DD0" w:rsidRPr="0008385A">
        <w:t>Spracaut</w:t>
      </w:r>
      <w:proofErr w:type="spellEnd"/>
      <w:r w:rsidR="00A26DD0" w:rsidRPr="0008385A">
        <w:t xml:space="preserve"> s.r.o. v prevádzke Dolná Horná sa týka nasledovných druhov odpadov</w:t>
      </w:r>
      <w:r w:rsidR="00A26DD0" w:rsidRPr="0008385A">
        <w:rPr>
          <w:lang w:val="en-US"/>
        </w:rPr>
        <w:t xml:space="preserve">: </w:t>
      </w:r>
      <w:r w:rsidR="00A26DD0" w:rsidRPr="0008385A">
        <w:t>piliny a triesky zo železných kovov, obaly z kovu, železo a oceľ, odpad zo železa a ocele, železné kovy.</w:t>
      </w:r>
    </w:p>
    <w:p w:rsidR="00A26DD0" w:rsidRPr="0008385A" w:rsidRDefault="00A26DD0" w:rsidP="00A26DD0">
      <w:pPr>
        <w:jc w:val="both"/>
      </w:pPr>
      <w:r w:rsidRPr="0008385A">
        <w:t xml:space="preserve">Miestom nakladania s odpadmi je prevádzka </w:t>
      </w:r>
      <w:proofErr w:type="spellStart"/>
      <w:r w:rsidRPr="0008385A">
        <w:t>Spracaut</w:t>
      </w:r>
      <w:proofErr w:type="spellEnd"/>
      <w:r w:rsidRPr="0008385A">
        <w:t xml:space="preserve"> s.r.o. prevádzka Dolná Horná </w:t>
      </w:r>
      <w:r w:rsidRPr="0008385A">
        <w:rPr>
          <w:lang w:val="en-US"/>
        </w:rPr>
        <w:t xml:space="preserve">70, 09991 </w:t>
      </w:r>
      <w:proofErr w:type="spellStart"/>
      <w:r w:rsidRPr="0008385A">
        <w:rPr>
          <w:lang w:val="en-US"/>
        </w:rPr>
        <w:t>Doln</w:t>
      </w:r>
      <w:proofErr w:type="spellEnd"/>
      <w:r w:rsidRPr="0008385A">
        <w:t>á Horná.  Zhodnocovanie odpadov sa v predmetnom zariadení realizuje činnosťami Recyklácia alebo spätné získavanie kovov a kovových zlúčenín a Skladovanie odpadov pred použitím.</w:t>
      </w:r>
      <w:r w:rsidRPr="0008385A">
        <w:tab/>
      </w:r>
    </w:p>
    <w:p w:rsidR="00A26DD0" w:rsidRPr="0008385A" w:rsidRDefault="00A26DD0" w:rsidP="00A26DD0">
      <w:pPr>
        <w:jc w:val="both"/>
      </w:pPr>
      <w:r w:rsidRPr="0008385A">
        <w:t xml:space="preserve">Konkrétne aktivity nakladania s odpadmi spočívajú v úprave odpadov, pochádzajúcich od pôvodcov spracovaním v technologickej linke, ktorej hlavnými súčasťami sú zariadenie strihový drvič </w:t>
      </w:r>
      <w:proofErr w:type="spellStart"/>
      <w:r w:rsidRPr="0008385A">
        <w:t>STD</w:t>
      </w:r>
      <w:proofErr w:type="spellEnd"/>
      <w:r w:rsidRPr="0008385A">
        <w:t xml:space="preserve"> </w:t>
      </w:r>
      <w:r w:rsidRPr="0008385A">
        <w:rPr>
          <w:lang w:val="en-US"/>
        </w:rPr>
        <w:t>550</w:t>
      </w:r>
      <w:r w:rsidRPr="0008385A">
        <w:t xml:space="preserve"> a </w:t>
      </w:r>
      <w:proofErr w:type="spellStart"/>
      <w:r w:rsidRPr="0008385A">
        <w:t>shredder</w:t>
      </w:r>
      <w:proofErr w:type="spellEnd"/>
      <w:r w:rsidRPr="0008385A">
        <w:t xml:space="preserve"> </w:t>
      </w:r>
      <w:proofErr w:type="spellStart"/>
      <w:r w:rsidRPr="0008385A">
        <w:t>HLD</w:t>
      </w:r>
      <w:proofErr w:type="spellEnd"/>
      <w:r w:rsidRPr="0008385A">
        <w:t xml:space="preserve"> </w:t>
      </w:r>
      <w:proofErr w:type="spellStart"/>
      <w:r w:rsidRPr="0008385A">
        <w:t>SEA</w:t>
      </w:r>
      <w:proofErr w:type="spellEnd"/>
      <w:r w:rsidRPr="0008385A">
        <w:t xml:space="preserve"> </w:t>
      </w:r>
      <w:r w:rsidRPr="0008385A">
        <w:rPr>
          <w:lang w:val="en-US"/>
        </w:rPr>
        <w:t>340</w:t>
      </w:r>
      <w:r w:rsidRPr="0008385A">
        <w:t xml:space="preserve">0. V drviči sa upravuje kovový odpad – šrot Hlavnou úlohou v tomto kroku je úprava rozmeru spracovávaného zmesového šrotu a oddeľovanie jednotlivých častí odpadu od seba tak, aby vyhovoval ďalšiemu spracovaniu. </w:t>
      </w:r>
    </w:p>
    <w:p w:rsidR="00A26DD0" w:rsidRPr="0008385A" w:rsidRDefault="00A26DD0" w:rsidP="00A26DD0">
      <w:pPr>
        <w:jc w:val="both"/>
      </w:pPr>
      <w:r w:rsidRPr="0008385A">
        <w:t>Privážaný kovový odpad nákladnými vozidlami sa po príchode do prevádzky váži a kontroluje na prítomnosť rádioaktívnych zložiek odpadu. V </w:t>
      </w:r>
      <w:proofErr w:type="spellStart"/>
      <w:r w:rsidRPr="0008385A">
        <w:t>shreddri</w:t>
      </w:r>
      <w:proofErr w:type="spellEnd"/>
      <w:r w:rsidRPr="0008385A">
        <w:t xml:space="preserve"> sa kovový šrot o stanovených </w:t>
      </w:r>
      <w:r w:rsidR="00F649ED">
        <w:t xml:space="preserve">množstvách </w:t>
      </w:r>
      <w:r w:rsidRPr="0008385A">
        <w:t xml:space="preserve">nakladá nakladačom na dopravník, ktorý dopraví šrot do násypky </w:t>
      </w:r>
      <w:proofErr w:type="spellStart"/>
      <w:r w:rsidRPr="0008385A">
        <w:t>shreddra</w:t>
      </w:r>
      <w:proofErr w:type="spellEnd"/>
      <w:r w:rsidRPr="0008385A">
        <w:t>.</w:t>
      </w:r>
    </w:p>
    <w:p w:rsidR="00A26DD0" w:rsidRPr="0008385A" w:rsidRDefault="00A26DD0" w:rsidP="00A26DD0">
      <w:pPr>
        <w:jc w:val="both"/>
        <w:rPr>
          <w:color w:val="FF0000"/>
        </w:rPr>
      </w:pPr>
      <w:r w:rsidRPr="0008385A">
        <w:t>V </w:t>
      </w:r>
      <w:proofErr w:type="spellStart"/>
      <w:r w:rsidRPr="0008385A">
        <w:t>shreddri</w:t>
      </w:r>
      <w:proofErr w:type="spellEnd"/>
      <w:r w:rsidRPr="0008385A">
        <w:t xml:space="preserve"> je vsádzka postupne </w:t>
      </w:r>
      <w:proofErr w:type="spellStart"/>
      <w:r w:rsidRPr="0008385A">
        <w:t>zdrobňovaná</w:t>
      </w:r>
      <w:proofErr w:type="spellEnd"/>
      <w:r w:rsidRPr="0008385A">
        <w:t xml:space="preserve"> do požadovanej veľkosti tak, aby zariadenie zabezpečilo dostatočnú </w:t>
      </w:r>
      <w:proofErr w:type="spellStart"/>
      <w:r w:rsidRPr="0008385A">
        <w:t>sypnú</w:t>
      </w:r>
      <w:proofErr w:type="spellEnd"/>
      <w:r w:rsidRPr="0008385A">
        <w:t xml:space="preserve">  hmotnosť a zároveň zbavovaná hrdze, farby a nečistôt a v spodnej časti drviča sa gravitačným prepadom cez sitá komory odvádza na vibračný podávač. Tento svojim pohybom posúva zdrobnený šrot na magnetický bubnový separátor, na ktorom sa oddelia jednak nemagnetické kovy, ako hliník a jeho zliatiny, meď a jej zliatiny mosadz a bronz, prípadne </w:t>
      </w:r>
      <w:proofErr w:type="spellStart"/>
      <w:r w:rsidRPr="0008385A">
        <w:t>nerez</w:t>
      </w:r>
      <w:proofErr w:type="spellEnd"/>
      <w:r w:rsidRPr="0008385A">
        <w:t xml:space="preserve"> a pod. a tiež frakcia nekovových častí odpadu ako guma, sklo, plasty a pod. od magnetickej frakcie na báze železa. Nemagnetická frakcia sa odvádza oceľovým žľabom do kontajnera a odváža sa na ďalšie zhodnotenie.</w:t>
      </w:r>
      <w:r w:rsidRPr="0008385A">
        <w:rPr>
          <w:color w:val="FF0000"/>
        </w:rPr>
        <w:t xml:space="preserve"> </w:t>
      </w:r>
    </w:p>
    <w:p w:rsidR="00A26DD0" w:rsidRPr="0008385A" w:rsidRDefault="00A26DD0" w:rsidP="00A26DD0">
      <w:pPr>
        <w:jc w:val="both"/>
      </w:pPr>
      <w:r w:rsidRPr="0008385A">
        <w:t>Magnetická frakcia ako výsledný produkt sa odvádza na voľnú skládku a po dosiahnutí skladovacej výšky je dopravník otočený na ďalšiu voľnú skladovaciu plochu. Upravený kovový produkt je nakladaný motorovými nakladačmi s lyžicami na automobilové dopravné prostriedky a odvážaný do výrobného procesu. Odsávanie nečistôt zabezpečuje odsávací systém, ktorý je tvorený  suchým odlučovačom pre odstraňovanie hrubých  nečistôt a suchým odlučovačom pre jemné nečistoty. Odpad z odlučovačov sa vyprázdňuje do kontajnerov, umiestnených pod odlučovačmi a ako tzv. ľahká frakcia sa skládkuje, čo je zmluvne zabezpečené.</w:t>
      </w:r>
    </w:p>
    <w:p w:rsidR="00A26DD0" w:rsidRPr="0008385A" w:rsidRDefault="00A26DD0" w:rsidP="00A26DD0">
      <w:pPr>
        <w:jc w:val="both"/>
      </w:pPr>
      <w:r w:rsidRPr="0008385A">
        <w:t xml:space="preserve">Príslušné povolenia a schválenia orgánmi štátnej správy pre dodávky predmetných odpadov do </w:t>
      </w:r>
      <w:proofErr w:type="spellStart"/>
      <w:r w:rsidR="0008385A" w:rsidRPr="0008385A">
        <w:t>Spracaut</w:t>
      </w:r>
      <w:proofErr w:type="spellEnd"/>
      <w:r w:rsidR="0008385A" w:rsidRPr="0008385A">
        <w:t xml:space="preserve"> s.r.o. v prevádzke Dolná Horná</w:t>
      </w:r>
      <w:r w:rsidRPr="0008385A">
        <w:t xml:space="preserve">, ako aj pre vývoz produktov úpravy nie sú predmetom tohto posudzovania.   </w:t>
      </w:r>
    </w:p>
    <w:p w:rsidR="00A26DD0" w:rsidRDefault="00A26DD0" w:rsidP="00A26DD0">
      <w:pPr>
        <w:tabs>
          <w:tab w:val="left" w:pos="0"/>
        </w:tabs>
      </w:pPr>
      <w:r w:rsidRPr="0008385A">
        <w:t xml:space="preserve">Celkové spracovávané množstvá odpadu v prevádzke </w:t>
      </w:r>
      <w:r w:rsidR="0008385A" w:rsidRPr="0008385A">
        <w:t xml:space="preserve">Dolná Horná </w:t>
      </w:r>
      <w:r w:rsidRPr="0008385A">
        <w:t xml:space="preserve">sú na úrovni do </w:t>
      </w:r>
      <w:r w:rsidR="0008385A" w:rsidRPr="0008385A">
        <w:rPr>
          <w:lang w:val="en-US"/>
        </w:rPr>
        <w:t>99</w:t>
      </w:r>
      <w:r w:rsidRPr="0008385A">
        <w:t xml:space="preserve"> 000 ton ročne. Kapacita zariadenia </w:t>
      </w:r>
      <w:proofErr w:type="spellStart"/>
      <w:r w:rsidR="0008385A" w:rsidRPr="0008385A">
        <w:t>HLD</w:t>
      </w:r>
      <w:proofErr w:type="spellEnd"/>
      <w:r w:rsidR="0008385A" w:rsidRPr="0008385A">
        <w:t xml:space="preserve"> </w:t>
      </w:r>
      <w:proofErr w:type="spellStart"/>
      <w:r w:rsidR="0008385A" w:rsidRPr="0008385A">
        <w:t>SEA</w:t>
      </w:r>
      <w:proofErr w:type="spellEnd"/>
      <w:r w:rsidR="0008385A" w:rsidRPr="0008385A">
        <w:t xml:space="preserve"> </w:t>
      </w:r>
      <w:r w:rsidR="0008385A" w:rsidRPr="0008385A">
        <w:rPr>
          <w:lang w:val="en-US"/>
        </w:rPr>
        <w:t>340</w:t>
      </w:r>
      <w:r w:rsidR="0008385A" w:rsidRPr="0008385A">
        <w:t xml:space="preserve">0 </w:t>
      </w:r>
      <w:r w:rsidRPr="0008385A">
        <w:t>je 2</w:t>
      </w:r>
      <w:r w:rsidR="0008385A" w:rsidRPr="0008385A">
        <w:t>2</w:t>
      </w:r>
      <w:r w:rsidRPr="0008385A">
        <w:t xml:space="preserve"> 000 ton ročne a spracovávané množstvá odpadu sú na úrovni </w:t>
      </w:r>
      <w:r w:rsidR="0008385A" w:rsidRPr="0008385A">
        <w:t xml:space="preserve">8 </w:t>
      </w:r>
      <w:r w:rsidRPr="0008385A">
        <w:t>až 1</w:t>
      </w:r>
      <w:r w:rsidR="0008385A" w:rsidRPr="0008385A">
        <w:t>1</w:t>
      </w:r>
      <w:r w:rsidRPr="0008385A">
        <w:t>000 ton ročne.</w:t>
      </w:r>
    </w:p>
    <w:p w:rsidR="003E40F6" w:rsidRDefault="003E40F6" w:rsidP="003E40F6">
      <w:pPr>
        <w:spacing w:after="0"/>
        <w:ind w:left="426" w:hanging="426"/>
        <w:rPr>
          <w:lang w:val="en-US"/>
        </w:rPr>
      </w:pPr>
      <w:r>
        <w:t>K posudzovaniu boli predložené dokumenty</w:t>
      </w:r>
      <w:r>
        <w:rPr>
          <w:lang w:val="en-US"/>
        </w:rPr>
        <w:t xml:space="preserve">: </w:t>
      </w:r>
    </w:p>
    <w:p w:rsidR="003E40F6" w:rsidRPr="003E40F6" w:rsidRDefault="003E40F6" w:rsidP="003E40F6">
      <w:pPr>
        <w:spacing w:after="0"/>
        <w:rPr>
          <w:szCs w:val="24"/>
        </w:rPr>
      </w:pPr>
      <w:r w:rsidRPr="003E40F6">
        <w:rPr>
          <w:szCs w:val="24"/>
        </w:rPr>
        <w:t xml:space="preserve">Rozhodnutie Slovenskej inšpekcie životného prostredia </w:t>
      </w:r>
    </w:p>
    <w:p w:rsidR="003E40F6" w:rsidRPr="003E40F6" w:rsidRDefault="003E40F6" w:rsidP="003E40F6">
      <w:pPr>
        <w:spacing w:after="0"/>
        <w:rPr>
          <w:bCs/>
          <w:szCs w:val="24"/>
        </w:rPr>
      </w:pPr>
      <w:r w:rsidRPr="003E40F6">
        <w:rPr>
          <w:szCs w:val="24"/>
        </w:rPr>
        <w:t>Rozhodnutie  Inšpektorátu životného prostredia Košice, odbor  integrovaného povoľovania a kontroly</w:t>
      </w:r>
    </w:p>
    <w:p w:rsidR="003E40F6" w:rsidRPr="003E40F6" w:rsidRDefault="003E40F6" w:rsidP="003E40F6">
      <w:pPr>
        <w:spacing w:after="0"/>
        <w:rPr>
          <w:bCs/>
          <w:szCs w:val="24"/>
        </w:rPr>
      </w:pPr>
      <w:r w:rsidRPr="003E40F6">
        <w:rPr>
          <w:bCs/>
          <w:szCs w:val="24"/>
        </w:rPr>
        <w:t>Prevádzkový poriadok spoločnosti</w:t>
      </w:r>
    </w:p>
    <w:p w:rsidR="003E40F6" w:rsidRPr="003E40F6" w:rsidRDefault="003E40F6" w:rsidP="003E40F6">
      <w:pPr>
        <w:spacing w:after="0"/>
        <w:rPr>
          <w:szCs w:val="24"/>
        </w:rPr>
      </w:pPr>
      <w:r w:rsidRPr="003E40F6">
        <w:t>Požiarny štatút</w:t>
      </w:r>
    </w:p>
    <w:p w:rsidR="003E40F6" w:rsidRPr="003E40F6" w:rsidRDefault="003E40F6" w:rsidP="003E40F6">
      <w:pPr>
        <w:spacing w:after="0"/>
        <w:rPr>
          <w:bCs/>
          <w:szCs w:val="24"/>
        </w:rPr>
      </w:pPr>
      <w:r w:rsidRPr="003E40F6">
        <w:rPr>
          <w:bCs/>
          <w:szCs w:val="24"/>
        </w:rPr>
        <w:t xml:space="preserve">Prevádzkový poriadok spoločnosti </w:t>
      </w:r>
    </w:p>
    <w:p w:rsidR="003E40F6" w:rsidRPr="003E40F6" w:rsidRDefault="003E40F6" w:rsidP="003E40F6">
      <w:pPr>
        <w:spacing w:after="0"/>
      </w:pPr>
      <w:r w:rsidRPr="003E40F6">
        <w:t>Požiarny štatút</w:t>
      </w:r>
    </w:p>
    <w:p w:rsidR="003E40F6" w:rsidRPr="003E40F6" w:rsidRDefault="003E40F6" w:rsidP="003E40F6">
      <w:pPr>
        <w:spacing w:after="0"/>
        <w:rPr>
          <w:szCs w:val="24"/>
        </w:rPr>
      </w:pPr>
      <w:r w:rsidRPr="003E40F6">
        <w:t xml:space="preserve">Zásady organizovania a zabezpečovania </w:t>
      </w:r>
      <w:proofErr w:type="spellStart"/>
      <w:r w:rsidRPr="003E40F6">
        <w:t>BOZP</w:t>
      </w:r>
      <w:proofErr w:type="spellEnd"/>
    </w:p>
    <w:p w:rsidR="003E40F6" w:rsidRPr="003E40F6" w:rsidRDefault="003E40F6" w:rsidP="003E40F6">
      <w:pPr>
        <w:tabs>
          <w:tab w:val="left" w:pos="9214"/>
        </w:tabs>
        <w:spacing w:after="0"/>
        <w:rPr>
          <w:szCs w:val="24"/>
        </w:rPr>
      </w:pPr>
      <w:r w:rsidRPr="003E40F6">
        <w:t>Zásady bezpečného správania</w:t>
      </w:r>
    </w:p>
    <w:p w:rsidR="003E40F6" w:rsidRPr="003E40F6" w:rsidRDefault="003E40F6" w:rsidP="003E40F6">
      <w:pPr>
        <w:spacing w:after="0"/>
        <w:rPr>
          <w:szCs w:val="24"/>
        </w:rPr>
      </w:pPr>
      <w:r w:rsidRPr="003E40F6">
        <w:rPr>
          <w:szCs w:val="24"/>
        </w:rPr>
        <w:t>Traumatologický plán</w:t>
      </w:r>
    </w:p>
    <w:p w:rsidR="003E40F6" w:rsidRPr="003E40F6" w:rsidRDefault="003E40F6" w:rsidP="003E40F6">
      <w:pPr>
        <w:spacing w:after="0"/>
        <w:rPr>
          <w:szCs w:val="24"/>
        </w:rPr>
      </w:pPr>
      <w:r w:rsidRPr="003E40F6">
        <w:rPr>
          <w:szCs w:val="24"/>
        </w:rPr>
        <w:lastRenderedPageBreak/>
        <w:t>Havarijný plán</w:t>
      </w:r>
      <w:r w:rsidRPr="003E40F6">
        <w:rPr>
          <w:bCs/>
          <w:szCs w:val="24"/>
        </w:rPr>
        <w:t xml:space="preserve"> spoločnosti</w:t>
      </w:r>
    </w:p>
    <w:p w:rsidR="003E40F6" w:rsidRPr="003E40F6" w:rsidRDefault="003E40F6" w:rsidP="003E40F6">
      <w:pPr>
        <w:spacing w:after="0"/>
      </w:pPr>
      <w:r w:rsidRPr="003E40F6">
        <w:t xml:space="preserve">Technologický </w:t>
      </w:r>
      <w:proofErr w:type="spellStart"/>
      <w:r w:rsidRPr="003E40F6">
        <w:t>reglement</w:t>
      </w:r>
      <w:proofErr w:type="spellEnd"/>
      <w:r w:rsidRPr="003E40F6">
        <w:t xml:space="preserve"> </w:t>
      </w:r>
    </w:p>
    <w:p w:rsidR="003E40F6" w:rsidRPr="003E40F6" w:rsidRDefault="003E40F6" w:rsidP="003E40F6">
      <w:pPr>
        <w:tabs>
          <w:tab w:val="left" w:pos="9214"/>
        </w:tabs>
        <w:spacing w:after="0"/>
        <w:rPr>
          <w:color w:val="FF0000"/>
        </w:rPr>
      </w:pPr>
      <w:r w:rsidRPr="003E40F6">
        <w:t>Súhlas na nakladanie s nebezpečným odpadom</w:t>
      </w:r>
      <w:r w:rsidRPr="003E40F6">
        <w:rPr>
          <w:color w:val="FF0000"/>
        </w:rPr>
        <w:t xml:space="preserve"> </w:t>
      </w:r>
    </w:p>
    <w:p w:rsidR="003E40F6" w:rsidRPr="003E40F6" w:rsidRDefault="003E40F6" w:rsidP="003E40F6">
      <w:pPr>
        <w:spacing w:after="0"/>
        <w:rPr>
          <w:sz w:val="23"/>
        </w:rPr>
      </w:pPr>
      <w:r w:rsidRPr="003E40F6">
        <w:rPr>
          <w:bCs/>
        </w:rPr>
        <w:t>Súhlas na prepravu odpadov</w:t>
      </w:r>
    </w:p>
    <w:p w:rsidR="003E40F6" w:rsidRPr="003E40F6" w:rsidRDefault="003E40F6" w:rsidP="003E40F6">
      <w:pPr>
        <w:spacing w:after="0"/>
      </w:pPr>
      <w:r w:rsidRPr="003E40F6">
        <w:t xml:space="preserve">Oprávnenie podnikať v oblasti nakladania s odpadmi </w:t>
      </w:r>
    </w:p>
    <w:p w:rsidR="00A26DD0" w:rsidRPr="00FB6C59" w:rsidRDefault="00A26DD0" w:rsidP="00A26DD0">
      <w:pPr>
        <w:jc w:val="both"/>
      </w:pPr>
    </w:p>
    <w:p w:rsidR="00A26DD0" w:rsidRDefault="00A26DD0"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3E40F6" w:rsidRDefault="003E40F6" w:rsidP="00A26DD0"/>
    <w:p w:rsidR="0060511B" w:rsidRDefault="0060511B" w:rsidP="00A26DD0">
      <w:pPr>
        <w:rPr>
          <w:b/>
        </w:rPr>
      </w:pPr>
    </w:p>
    <w:p w:rsidR="0060511B" w:rsidRDefault="0060511B" w:rsidP="00A26DD0">
      <w:pPr>
        <w:rPr>
          <w:b/>
        </w:rPr>
      </w:pPr>
    </w:p>
    <w:p w:rsidR="0060511B" w:rsidRDefault="0060511B" w:rsidP="00A26DD0">
      <w:pPr>
        <w:rPr>
          <w:b/>
        </w:rPr>
      </w:pPr>
    </w:p>
    <w:p w:rsidR="0060511B" w:rsidRDefault="0060511B" w:rsidP="00A26DD0">
      <w:pPr>
        <w:rPr>
          <w:b/>
        </w:rPr>
      </w:pPr>
    </w:p>
    <w:p w:rsidR="0060511B" w:rsidRDefault="0060511B" w:rsidP="00A26DD0">
      <w:pPr>
        <w:rPr>
          <w:b/>
        </w:rPr>
      </w:pPr>
    </w:p>
    <w:p w:rsidR="0060511B" w:rsidRDefault="0060511B" w:rsidP="00A26DD0">
      <w:pPr>
        <w:rPr>
          <w:b/>
        </w:rPr>
      </w:pPr>
    </w:p>
    <w:p w:rsidR="0060511B" w:rsidRDefault="0060511B" w:rsidP="00A26DD0">
      <w:pPr>
        <w:rPr>
          <w:b/>
        </w:rPr>
      </w:pPr>
    </w:p>
    <w:p w:rsidR="00070EB0" w:rsidRPr="00A30495" w:rsidRDefault="005535A4" w:rsidP="00A26DD0">
      <w:pPr>
        <w:rPr>
          <w:b/>
          <w:sz w:val="28"/>
          <w:szCs w:val="28"/>
        </w:rPr>
      </w:pPr>
      <w:r w:rsidRPr="00A30495">
        <w:rPr>
          <w:b/>
          <w:sz w:val="28"/>
          <w:szCs w:val="28"/>
        </w:rPr>
        <w:lastRenderedPageBreak/>
        <w:t xml:space="preserve">Alexandra </w:t>
      </w:r>
      <w:proofErr w:type="spellStart"/>
      <w:r w:rsidRPr="00A30495">
        <w:rPr>
          <w:b/>
          <w:sz w:val="28"/>
          <w:szCs w:val="28"/>
        </w:rPr>
        <w:t>Kollová</w:t>
      </w:r>
      <w:proofErr w:type="spellEnd"/>
    </w:p>
    <w:p w:rsidR="00F645CD" w:rsidRPr="005535A4" w:rsidRDefault="00F645CD" w:rsidP="005535A4">
      <w:pPr>
        <w:spacing w:after="0"/>
        <w:rPr>
          <w:b/>
        </w:rPr>
      </w:pPr>
      <w:r w:rsidRPr="005535A4">
        <w:rPr>
          <w:b/>
        </w:rPr>
        <w:t>Odborný posudok k žiadosti o udelene autorizácie Ministerstvom životného prostredia SR pre autorizovanú činnosť Nakladanie s odpadovými olejmi</w:t>
      </w:r>
    </w:p>
    <w:p w:rsidR="00070EB0" w:rsidRDefault="00070EB0" w:rsidP="00070EB0">
      <w:pPr>
        <w:spacing w:after="0"/>
        <w:jc w:val="both"/>
      </w:pPr>
    </w:p>
    <w:p w:rsidR="00F645CD" w:rsidRDefault="00F645CD" w:rsidP="00070EB0">
      <w:pPr>
        <w:spacing w:after="0"/>
        <w:jc w:val="both"/>
      </w:pPr>
      <w:r w:rsidRPr="00070EB0">
        <w:t xml:space="preserve">Predmetom posudzovania je posúdenie technického, materiálneho a personálneho zabezpečenia činností zber, preprava a koncové spracovanie odpadových olejov materiálovým zhodnotením – regeneráciou.  </w:t>
      </w:r>
    </w:p>
    <w:p w:rsidR="00070EB0" w:rsidRPr="00070EB0" w:rsidRDefault="00070EB0" w:rsidP="00070EB0">
      <w:pPr>
        <w:spacing w:after="0"/>
        <w:jc w:val="both"/>
      </w:pPr>
    </w:p>
    <w:p w:rsidR="00F645CD" w:rsidRPr="00070EB0" w:rsidRDefault="00F645CD" w:rsidP="00070EB0">
      <w:pPr>
        <w:autoSpaceDE w:val="0"/>
        <w:autoSpaceDN w:val="0"/>
        <w:adjustRightInd w:val="0"/>
        <w:spacing w:after="0"/>
      </w:pPr>
      <w:r w:rsidRPr="00070EB0">
        <w:t xml:space="preserve">Miestom nakladania s odpadmi je prevádzka </w:t>
      </w:r>
      <w:proofErr w:type="spellStart"/>
      <w:r w:rsidRPr="00070EB0">
        <w:t>Spra</w:t>
      </w:r>
      <w:r w:rsidR="00070EB0" w:rsidRPr="00070EB0">
        <w:t>coil</w:t>
      </w:r>
      <w:proofErr w:type="spellEnd"/>
      <w:r w:rsidRPr="00070EB0">
        <w:t xml:space="preserve"> s.r.o. prevádzka </w:t>
      </w:r>
      <w:r w:rsidR="00070EB0" w:rsidRPr="00070EB0">
        <w:t xml:space="preserve">Stredná </w:t>
      </w:r>
      <w:r w:rsidRPr="00070EB0">
        <w:t xml:space="preserve">Horná </w:t>
      </w:r>
      <w:r w:rsidR="00070EB0" w:rsidRPr="00070EB0">
        <w:rPr>
          <w:lang w:val="en-US"/>
        </w:rPr>
        <w:t>3</w:t>
      </w:r>
      <w:r w:rsidRPr="00070EB0">
        <w:rPr>
          <w:lang w:val="en-US"/>
        </w:rPr>
        <w:t>0, 0999</w:t>
      </w:r>
      <w:r w:rsidR="00070EB0" w:rsidRPr="00070EB0">
        <w:rPr>
          <w:lang w:val="en-US"/>
        </w:rPr>
        <w:t>3</w:t>
      </w:r>
      <w:r w:rsidRPr="00070EB0">
        <w:rPr>
          <w:lang w:val="en-US"/>
        </w:rPr>
        <w:t xml:space="preserve"> </w:t>
      </w:r>
      <w:r w:rsidR="00070EB0" w:rsidRPr="00070EB0">
        <w:rPr>
          <w:lang w:val="en-US"/>
        </w:rPr>
        <w:t>S</w:t>
      </w:r>
      <w:proofErr w:type="spellStart"/>
      <w:r w:rsidR="00070EB0" w:rsidRPr="00070EB0">
        <w:t>tredná</w:t>
      </w:r>
      <w:proofErr w:type="spellEnd"/>
      <w:r w:rsidR="00070EB0" w:rsidRPr="00070EB0">
        <w:t xml:space="preserve"> </w:t>
      </w:r>
      <w:r w:rsidRPr="00070EB0">
        <w:t xml:space="preserve">Horná.  Zhodnocovanie odpadov sa v predmetnom zariadení realizuje činnosťami </w:t>
      </w:r>
      <w:r w:rsidR="00070EB0" w:rsidRPr="00070EB0">
        <w:rPr>
          <w:rFonts w:cs="ITCBookmanEE"/>
          <w:color w:val="231F20"/>
        </w:rPr>
        <w:t xml:space="preserve">Prečisťovanie oleja alebo jeho iné opätovné použitie </w:t>
      </w:r>
      <w:r w:rsidRPr="00070EB0">
        <w:t>a Skladovanie odpadov pred použitím.</w:t>
      </w:r>
      <w:r w:rsidRPr="00070EB0">
        <w:tab/>
      </w:r>
    </w:p>
    <w:p w:rsidR="00070EB0" w:rsidRPr="00070EB0" w:rsidRDefault="00070EB0" w:rsidP="00070EB0">
      <w:pPr>
        <w:spacing w:after="0"/>
        <w:jc w:val="both"/>
      </w:pPr>
    </w:p>
    <w:p w:rsidR="00F645CD" w:rsidRPr="00070EB0" w:rsidRDefault="00F645CD" w:rsidP="00070EB0">
      <w:pPr>
        <w:spacing w:after="0"/>
        <w:jc w:val="both"/>
        <w:rPr>
          <w:lang w:val="en-US"/>
        </w:rPr>
      </w:pPr>
      <w:r w:rsidRPr="00070EB0">
        <w:t>Posudzované činnosti sú</w:t>
      </w:r>
      <w:r w:rsidRPr="00070EB0">
        <w:rPr>
          <w:lang w:val="en-US"/>
        </w:rPr>
        <w:t xml:space="preserve">: </w:t>
      </w:r>
    </w:p>
    <w:p w:rsidR="00F645CD" w:rsidRPr="00070EB0" w:rsidRDefault="00F645CD" w:rsidP="00070EB0">
      <w:pPr>
        <w:pStyle w:val="Odsekzoznamu"/>
        <w:numPr>
          <w:ilvl w:val="0"/>
          <w:numId w:val="2"/>
        </w:numPr>
        <w:spacing w:after="0"/>
        <w:ind w:left="360"/>
        <w:jc w:val="both"/>
      </w:pPr>
      <w:r w:rsidRPr="00070EB0">
        <w:t>zber odpadových olejov, ich zhromažďovanie v zásobných nádržiach v miestach ich zhodnocovania, resp. zneškodňovania,</w:t>
      </w:r>
      <w:r w:rsidRPr="00070EB0">
        <w:tab/>
      </w:r>
    </w:p>
    <w:p w:rsidR="00070EB0" w:rsidRDefault="00F645CD" w:rsidP="00070EB0">
      <w:pPr>
        <w:pStyle w:val="odrazk1"/>
        <w:numPr>
          <w:ilvl w:val="0"/>
          <w:numId w:val="2"/>
        </w:numPr>
        <w:spacing w:line="276" w:lineRule="auto"/>
        <w:ind w:left="360"/>
        <w:rPr>
          <w:rFonts w:asciiTheme="minorHAnsi" w:hAnsiTheme="minorHAnsi"/>
          <w:sz w:val="22"/>
          <w:szCs w:val="22"/>
        </w:rPr>
      </w:pPr>
      <w:r w:rsidRPr="00070EB0">
        <w:rPr>
          <w:rFonts w:asciiTheme="minorHAnsi" w:hAnsiTheme="minorHAnsi"/>
          <w:sz w:val="22"/>
          <w:szCs w:val="22"/>
        </w:rPr>
        <w:t>preprava odpadových olejov od pôvodcov a držiteľov na miesto ich zhromažďovania v rámci areálu spoločnosti</w:t>
      </w:r>
      <w:r w:rsidR="00070EB0">
        <w:rPr>
          <w:rFonts w:asciiTheme="minorHAnsi" w:hAnsiTheme="minorHAnsi"/>
          <w:sz w:val="22"/>
          <w:szCs w:val="22"/>
        </w:rPr>
        <w:t xml:space="preserve"> </w:t>
      </w:r>
    </w:p>
    <w:p w:rsidR="00F645CD" w:rsidRDefault="00070EB0" w:rsidP="00070EB0">
      <w:pPr>
        <w:pStyle w:val="odrazk1"/>
        <w:numPr>
          <w:ilvl w:val="0"/>
          <w:numId w:val="2"/>
        </w:numPr>
        <w:spacing w:line="276" w:lineRule="auto"/>
        <w:ind w:left="360"/>
        <w:rPr>
          <w:rFonts w:asciiTheme="minorHAnsi" w:hAnsiTheme="minorHAnsi"/>
          <w:sz w:val="22"/>
          <w:szCs w:val="22"/>
        </w:rPr>
      </w:pPr>
      <w:r>
        <w:rPr>
          <w:rFonts w:asciiTheme="minorHAnsi" w:hAnsiTheme="minorHAnsi"/>
          <w:sz w:val="22"/>
          <w:szCs w:val="22"/>
        </w:rPr>
        <w:t xml:space="preserve">koncové </w:t>
      </w:r>
      <w:r w:rsidR="00F645CD" w:rsidRPr="00070EB0">
        <w:rPr>
          <w:rFonts w:asciiTheme="minorHAnsi" w:hAnsiTheme="minorHAnsi"/>
          <w:sz w:val="22"/>
          <w:szCs w:val="22"/>
        </w:rPr>
        <w:t>spracovanie odpadových olejov ich materiálovým zhodnotením - regeneráciou v technologickom zariadení na zhodnocovanie odpadov, ktorej je žiadateľ prevádzkovateľom.</w:t>
      </w:r>
    </w:p>
    <w:p w:rsidR="00F645CD" w:rsidRPr="00070EB0" w:rsidRDefault="00F645CD" w:rsidP="00070EB0">
      <w:pPr>
        <w:pStyle w:val="odrazk1"/>
        <w:numPr>
          <w:ilvl w:val="0"/>
          <w:numId w:val="2"/>
        </w:numPr>
        <w:spacing w:line="276" w:lineRule="auto"/>
        <w:ind w:left="360"/>
        <w:rPr>
          <w:rFonts w:asciiTheme="minorHAnsi" w:hAnsiTheme="minorHAnsi"/>
          <w:sz w:val="22"/>
          <w:szCs w:val="22"/>
        </w:rPr>
      </w:pPr>
      <w:r w:rsidRPr="00070EB0">
        <w:rPr>
          <w:rFonts w:asciiTheme="minorHAnsi" w:hAnsiTheme="minorHAnsi"/>
          <w:sz w:val="22"/>
          <w:szCs w:val="22"/>
        </w:rPr>
        <w:t xml:space="preserve">posúdenie technického, materiálneho a personálneho zabezpečenia spracovania odpadových olejov energetickým a materiálovým zhodnotením </w:t>
      </w:r>
      <w:r w:rsidR="00070EB0">
        <w:rPr>
          <w:rFonts w:asciiTheme="minorHAnsi" w:hAnsiTheme="minorHAnsi"/>
          <w:sz w:val="22"/>
          <w:szCs w:val="22"/>
        </w:rPr>
        <w:t>–</w:t>
      </w:r>
      <w:r w:rsidRPr="00070EB0">
        <w:rPr>
          <w:rFonts w:asciiTheme="minorHAnsi" w:hAnsiTheme="minorHAnsi"/>
          <w:sz w:val="22"/>
          <w:szCs w:val="22"/>
        </w:rPr>
        <w:t xml:space="preserve"> regeneráciou</w:t>
      </w:r>
      <w:r w:rsidR="00070EB0">
        <w:rPr>
          <w:rFonts w:asciiTheme="minorHAnsi" w:hAnsiTheme="minorHAnsi"/>
          <w:sz w:val="22"/>
          <w:szCs w:val="22"/>
        </w:rPr>
        <w:t>.</w:t>
      </w:r>
    </w:p>
    <w:p w:rsidR="00F645CD" w:rsidRDefault="00F645CD" w:rsidP="00070EB0">
      <w:pPr>
        <w:spacing w:after="0"/>
        <w:ind w:left="426" w:hanging="426"/>
      </w:pPr>
    </w:p>
    <w:p w:rsidR="00070EB0" w:rsidRDefault="00070EB0" w:rsidP="00070EB0">
      <w:pPr>
        <w:spacing w:after="0"/>
        <w:ind w:left="426" w:hanging="426"/>
        <w:rPr>
          <w:lang w:val="en-US"/>
        </w:rPr>
      </w:pPr>
      <w:r>
        <w:t>K posudzovaniu boli predložené dokumenty</w:t>
      </w:r>
      <w:r>
        <w:rPr>
          <w:lang w:val="en-US"/>
        </w:rPr>
        <w:t xml:space="preserve">: </w:t>
      </w:r>
    </w:p>
    <w:p w:rsidR="00070EB0" w:rsidRDefault="00070EB0" w:rsidP="00070EB0">
      <w:pPr>
        <w:spacing w:after="0"/>
        <w:ind w:left="426" w:hanging="426"/>
        <w:rPr>
          <w:szCs w:val="24"/>
        </w:rPr>
      </w:pPr>
      <w:r w:rsidRPr="00070EB0">
        <w:rPr>
          <w:szCs w:val="24"/>
        </w:rPr>
        <w:t>Rozhodnutie</w:t>
      </w:r>
      <w:r>
        <w:rPr>
          <w:b/>
          <w:szCs w:val="24"/>
        </w:rPr>
        <w:t xml:space="preserve"> </w:t>
      </w:r>
      <w:r>
        <w:rPr>
          <w:szCs w:val="24"/>
        </w:rPr>
        <w:t>Slovenskej inšpekcie životného prostredia, č</w:t>
      </w:r>
      <w:r>
        <w:rPr>
          <w:spacing w:val="1"/>
          <w:szCs w:val="24"/>
        </w:rPr>
        <w:t xml:space="preserve">. </w:t>
      </w:r>
      <w:r>
        <w:rPr>
          <w:spacing w:val="1"/>
          <w:szCs w:val="24"/>
          <w:lang w:val="en-US"/>
        </w:rPr>
        <w:t>340</w:t>
      </w:r>
      <w:r>
        <w:rPr>
          <w:spacing w:val="1"/>
          <w:szCs w:val="24"/>
        </w:rPr>
        <w:t>/</w:t>
      </w:r>
      <w:proofErr w:type="spellStart"/>
      <w:r>
        <w:rPr>
          <w:spacing w:val="1"/>
          <w:szCs w:val="24"/>
        </w:rPr>
        <w:t>01-OIPK</w:t>
      </w:r>
      <w:proofErr w:type="spellEnd"/>
      <w:r>
        <w:rPr>
          <w:spacing w:val="1"/>
          <w:szCs w:val="24"/>
        </w:rPr>
        <w:t>/</w:t>
      </w:r>
      <w:proofErr w:type="spellStart"/>
      <w:r>
        <w:rPr>
          <w:spacing w:val="1"/>
          <w:szCs w:val="24"/>
        </w:rPr>
        <w:t>2011-Ce</w:t>
      </w:r>
      <w:proofErr w:type="spellEnd"/>
      <w:r>
        <w:rPr>
          <w:spacing w:val="1"/>
          <w:szCs w:val="24"/>
        </w:rPr>
        <w:t xml:space="preserve">/1234567890 </w:t>
      </w:r>
      <w:r>
        <w:rPr>
          <w:szCs w:val="24"/>
        </w:rPr>
        <w:t xml:space="preserve"> </w:t>
      </w:r>
    </w:p>
    <w:p w:rsidR="00070EB0" w:rsidRDefault="00070EB0" w:rsidP="00070EB0">
      <w:pPr>
        <w:spacing w:after="0"/>
        <w:rPr>
          <w:szCs w:val="24"/>
        </w:rPr>
      </w:pPr>
    </w:p>
    <w:p w:rsidR="00070EB0" w:rsidRDefault="00070EB0" w:rsidP="00070EB0">
      <w:pPr>
        <w:spacing w:after="0"/>
      </w:pPr>
      <w:r>
        <w:rPr>
          <w:szCs w:val="24"/>
        </w:rPr>
        <w:t>Rozhodnutie  Inšpektorátu životného prostredia Košice, odbor  integrovaného povoľovania a kontroly,</w:t>
      </w:r>
      <w:r w:rsidRPr="007D7015">
        <w:rPr>
          <w:spacing w:val="-2"/>
          <w:szCs w:val="24"/>
        </w:rPr>
        <w:t xml:space="preserve"> </w:t>
      </w:r>
      <w:proofErr w:type="spellStart"/>
      <w:r>
        <w:rPr>
          <w:spacing w:val="-2"/>
          <w:szCs w:val="24"/>
        </w:rPr>
        <w:t>Rumanova</w:t>
      </w:r>
      <w:proofErr w:type="spellEnd"/>
      <w:r>
        <w:rPr>
          <w:spacing w:val="-2"/>
          <w:szCs w:val="24"/>
        </w:rPr>
        <w:t xml:space="preserve"> 14, 040 53 Košice</w:t>
      </w:r>
      <w:r>
        <w:rPr>
          <w:szCs w:val="24"/>
        </w:rPr>
        <w:t xml:space="preserve"> </w:t>
      </w:r>
      <w:r>
        <w:rPr>
          <w:spacing w:val="3"/>
          <w:szCs w:val="24"/>
        </w:rPr>
        <w:t xml:space="preserve">o správnom konaní </w:t>
      </w:r>
      <w:r>
        <w:rPr>
          <w:szCs w:val="24"/>
        </w:rPr>
        <w:t>č. 701-615/2013/</w:t>
      </w:r>
      <w:proofErr w:type="spellStart"/>
      <w:r>
        <w:rPr>
          <w:szCs w:val="24"/>
        </w:rPr>
        <w:t>Dil</w:t>
      </w:r>
      <w:proofErr w:type="spellEnd"/>
      <w:r>
        <w:rPr>
          <w:szCs w:val="24"/>
        </w:rPr>
        <w:t xml:space="preserve"> /987654321/Z1 zo dňa 29.02.2013, pre prevádzku: </w:t>
      </w:r>
      <w:r w:rsidRPr="00FC586C">
        <w:rPr>
          <w:spacing w:val="6"/>
          <w:szCs w:val="24"/>
        </w:rPr>
        <w:t>„Regenerácia olejov a emulzií"</w:t>
      </w:r>
    </w:p>
    <w:p w:rsidR="003E40F6" w:rsidRDefault="003E40F6" w:rsidP="00070EB0">
      <w:pPr>
        <w:jc w:val="both"/>
        <w:rPr>
          <w:bCs/>
          <w:szCs w:val="24"/>
        </w:rPr>
      </w:pPr>
    </w:p>
    <w:p w:rsidR="00070EB0" w:rsidRDefault="00070EB0" w:rsidP="00070EB0">
      <w:pPr>
        <w:jc w:val="both"/>
      </w:pPr>
      <w:r w:rsidRPr="00070EB0">
        <w:rPr>
          <w:bCs/>
          <w:szCs w:val="24"/>
        </w:rPr>
        <w:t>Prevádzkový poriadok</w:t>
      </w:r>
      <w:r w:rsidRPr="0075658B">
        <w:rPr>
          <w:b/>
          <w:bCs/>
          <w:szCs w:val="24"/>
        </w:rPr>
        <w:t xml:space="preserve"> </w:t>
      </w:r>
      <w:r w:rsidRPr="0075658B">
        <w:rPr>
          <w:bCs/>
          <w:szCs w:val="24"/>
        </w:rPr>
        <w:t xml:space="preserve">spoločnosti </w:t>
      </w:r>
      <w:proofErr w:type="spellStart"/>
      <w:r>
        <w:rPr>
          <w:bCs/>
          <w:szCs w:val="24"/>
        </w:rPr>
        <w:t>Spracoil</w:t>
      </w:r>
      <w:proofErr w:type="spellEnd"/>
      <w:r>
        <w:rPr>
          <w:bCs/>
          <w:szCs w:val="24"/>
        </w:rPr>
        <w:t xml:space="preserve"> s.r.o. </w:t>
      </w:r>
      <w:r w:rsidRPr="0075658B">
        <w:rPr>
          <w:szCs w:val="24"/>
        </w:rPr>
        <w:t xml:space="preserve">so sídlom </w:t>
      </w:r>
      <w:r w:rsidRPr="00070EB0">
        <w:t xml:space="preserve">Stredná Horná </w:t>
      </w:r>
      <w:r w:rsidRPr="00070EB0">
        <w:rPr>
          <w:lang w:val="en-US"/>
        </w:rPr>
        <w:t>30, 09993 S</w:t>
      </w:r>
      <w:proofErr w:type="spellStart"/>
      <w:r w:rsidRPr="00070EB0">
        <w:t>tredná</w:t>
      </w:r>
      <w:proofErr w:type="spellEnd"/>
      <w:r w:rsidRPr="00070EB0">
        <w:t xml:space="preserve"> Horná </w:t>
      </w:r>
      <w:r>
        <w:t xml:space="preserve">zo </w:t>
      </w:r>
      <w:r>
        <w:rPr>
          <w:spacing w:val="5"/>
          <w:szCs w:val="24"/>
        </w:rPr>
        <w:t xml:space="preserve">dňa </w:t>
      </w:r>
      <w:r>
        <w:rPr>
          <w:szCs w:val="24"/>
        </w:rPr>
        <w:t xml:space="preserve">30.8.2007 (22 strán a 5 príloh). </w:t>
      </w:r>
      <w:r w:rsidRPr="005B35A1">
        <w:rPr>
          <w:bCs/>
          <w:szCs w:val="24"/>
        </w:rPr>
        <w:t>Prevádzkový poriadok</w:t>
      </w:r>
      <w:r>
        <w:rPr>
          <w:bCs/>
          <w:szCs w:val="24"/>
        </w:rPr>
        <w:t xml:space="preserve"> po obsahovej aj formálnej stránke v plnej miere vyhovuje požiadavkám </w:t>
      </w:r>
      <w:r>
        <w:t>platnej legislatívy pre oblasť odpadového hospodárstva.</w:t>
      </w:r>
    </w:p>
    <w:p w:rsidR="00070EB0" w:rsidRDefault="00070EB0" w:rsidP="00070EB0">
      <w:pPr>
        <w:jc w:val="both"/>
        <w:rPr>
          <w:szCs w:val="24"/>
        </w:rPr>
      </w:pPr>
      <w:r>
        <w:rPr>
          <w:b/>
        </w:rPr>
        <w:t>Požiarny štatút č. 1/20</w:t>
      </w:r>
      <w:r w:rsidR="00731BBF">
        <w:rPr>
          <w:b/>
        </w:rPr>
        <w:t>11</w:t>
      </w:r>
      <w:r>
        <w:rPr>
          <w:b/>
        </w:rPr>
        <w:t xml:space="preserve"> </w:t>
      </w:r>
      <w:r w:rsidRPr="0075658B">
        <w:rPr>
          <w:bCs/>
          <w:szCs w:val="24"/>
        </w:rPr>
        <w:t xml:space="preserve">spoločnosti </w:t>
      </w:r>
      <w:proofErr w:type="spellStart"/>
      <w:r w:rsidR="00731BBF" w:rsidRPr="00070EB0">
        <w:t>S</w:t>
      </w:r>
      <w:r w:rsidR="00731BBF">
        <w:t>pracoil</w:t>
      </w:r>
      <w:proofErr w:type="spellEnd"/>
      <w:r w:rsidR="00731BBF">
        <w:t xml:space="preserve"> s.r.o. </w:t>
      </w:r>
      <w:r>
        <w:rPr>
          <w:szCs w:val="24"/>
        </w:rPr>
        <w:t xml:space="preserve">ktorý vypracoval Ing. František </w:t>
      </w:r>
      <w:r w:rsidR="00731BBF">
        <w:rPr>
          <w:szCs w:val="24"/>
        </w:rPr>
        <w:t>Janko</w:t>
      </w:r>
      <w:r>
        <w:rPr>
          <w:szCs w:val="24"/>
        </w:rPr>
        <w:t>, pracovník</w:t>
      </w:r>
      <w:r w:rsidR="00731BBF">
        <w:rPr>
          <w:szCs w:val="24"/>
        </w:rPr>
        <w:t xml:space="preserve"> spoločnosti</w:t>
      </w:r>
      <w:r>
        <w:rPr>
          <w:szCs w:val="24"/>
        </w:rPr>
        <w:t xml:space="preserve"> a </w:t>
      </w:r>
      <w:r>
        <w:rPr>
          <w:spacing w:val="4"/>
          <w:szCs w:val="24"/>
        </w:rPr>
        <w:t xml:space="preserve">schválil </w:t>
      </w:r>
      <w:r w:rsidR="00731BBF">
        <w:rPr>
          <w:spacing w:val="4"/>
          <w:szCs w:val="24"/>
        </w:rPr>
        <w:t>Jozef Pavel</w:t>
      </w:r>
      <w:r w:rsidRPr="005B35A1">
        <w:rPr>
          <w:spacing w:val="5"/>
          <w:szCs w:val="24"/>
        </w:rPr>
        <w:t xml:space="preserve">, </w:t>
      </w:r>
      <w:r>
        <w:rPr>
          <w:spacing w:val="5"/>
          <w:szCs w:val="24"/>
        </w:rPr>
        <w:t xml:space="preserve">konateľ dňa </w:t>
      </w:r>
      <w:r>
        <w:rPr>
          <w:szCs w:val="24"/>
        </w:rPr>
        <w:t>30.5.20</w:t>
      </w:r>
      <w:r w:rsidR="00731BBF">
        <w:rPr>
          <w:szCs w:val="24"/>
        </w:rPr>
        <w:t>13</w:t>
      </w:r>
      <w:r>
        <w:rPr>
          <w:szCs w:val="24"/>
        </w:rPr>
        <w:t xml:space="preserve"> (16 strán a 8 príloh).</w:t>
      </w:r>
    </w:p>
    <w:p w:rsidR="00070EB0" w:rsidRDefault="00070EB0" w:rsidP="00070EB0">
      <w:pPr>
        <w:jc w:val="both"/>
        <w:rPr>
          <w:szCs w:val="24"/>
        </w:rPr>
      </w:pPr>
      <w:r>
        <w:rPr>
          <w:b/>
          <w:szCs w:val="24"/>
        </w:rPr>
        <w:t>Smernica č. 4/20</w:t>
      </w:r>
      <w:r w:rsidR="00731BBF">
        <w:rPr>
          <w:b/>
          <w:szCs w:val="24"/>
        </w:rPr>
        <w:t>11</w:t>
      </w:r>
      <w:r>
        <w:rPr>
          <w:b/>
          <w:szCs w:val="24"/>
        </w:rPr>
        <w:t xml:space="preserve"> </w:t>
      </w:r>
      <w:r w:rsidRPr="005B35A1">
        <w:t>(</w:t>
      </w:r>
      <w:r>
        <w:t xml:space="preserve">Názov: Zásady organizovania a zabezpečovania </w:t>
      </w:r>
      <w:proofErr w:type="spellStart"/>
      <w:r>
        <w:t>BOZP</w:t>
      </w:r>
      <w:proofErr w:type="spellEnd"/>
      <w:r>
        <w:t>)</w:t>
      </w:r>
      <w:r w:rsidRPr="00373CCB">
        <w:rPr>
          <w:bCs/>
          <w:szCs w:val="24"/>
        </w:rPr>
        <w:t xml:space="preserve"> </w:t>
      </w:r>
      <w:r w:rsidRPr="0075658B">
        <w:rPr>
          <w:bCs/>
          <w:szCs w:val="24"/>
        </w:rPr>
        <w:t xml:space="preserve">spoločnosti </w:t>
      </w:r>
      <w:proofErr w:type="spellStart"/>
      <w:r w:rsidR="00731BBF">
        <w:rPr>
          <w:bCs/>
          <w:szCs w:val="24"/>
        </w:rPr>
        <w:t>Spracoil</w:t>
      </w:r>
      <w:proofErr w:type="spellEnd"/>
      <w:r w:rsidR="00731BBF">
        <w:rPr>
          <w:bCs/>
          <w:szCs w:val="24"/>
        </w:rPr>
        <w:t xml:space="preserve"> </w:t>
      </w:r>
      <w:r w:rsidRPr="0075658B">
        <w:rPr>
          <w:szCs w:val="24"/>
        </w:rPr>
        <w:t xml:space="preserve">s r.o., so sídlom </w:t>
      </w:r>
      <w:r w:rsidR="00731BBF" w:rsidRPr="00070EB0">
        <w:t xml:space="preserve">Stredná Horná </w:t>
      </w:r>
      <w:r w:rsidR="00731BBF" w:rsidRPr="00070EB0">
        <w:rPr>
          <w:lang w:val="en-US"/>
        </w:rPr>
        <w:t>30, 09993 S</w:t>
      </w:r>
      <w:proofErr w:type="spellStart"/>
      <w:r w:rsidR="00731BBF" w:rsidRPr="00070EB0">
        <w:t>tredná</w:t>
      </w:r>
      <w:proofErr w:type="spellEnd"/>
      <w:r w:rsidR="00731BBF" w:rsidRPr="00070EB0">
        <w:t xml:space="preserve"> Horná</w:t>
      </w:r>
      <w:r w:rsidR="00731BBF">
        <w:t>,</w:t>
      </w:r>
      <w:r>
        <w:rPr>
          <w:szCs w:val="24"/>
        </w:rPr>
        <w:t xml:space="preserve"> ktorý vypracoval Ing. František </w:t>
      </w:r>
      <w:r w:rsidR="00731BBF">
        <w:rPr>
          <w:szCs w:val="24"/>
        </w:rPr>
        <w:t>Jožko</w:t>
      </w:r>
      <w:r>
        <w:rPr>
          <w:szCs w:val="24"/>
        </w:rPr>
        <w:t xml:space="preserve">, pracovník </w:t>
      </w:r>
      <w:r w:rsidR="00731BBF">
        <w:rPr>
          <w:szCs w:val="24"/>
        </w:rPr>
        <w:t xml:space="preserve">spoločnosti </w:t>
      </w:r>
      <w:r>
        <w:rPr>
          <w:szCs w:val="24"/>
        </w:rPr>
        <w:t xml:space="preserve">a </w:t>
      </w:r>
      <w:r>
        <w:rPr>
          <w:spacing w:val="4"/>
          <w:szCs w:val="24"/>
        </w:rPr>
        <w:t xml:space="preserve">schválil </w:t>
      </w:r>
      <w:r w:rsidR="00731BBF">
        <w:rPr>
          <w:spacing w:val="4"/>
          <w:szCs w:val="24"/>
        </w:rPr>
        <w:t>Jozef Pavel</w:t>
      </w:r>
      <w:r w:rsidRPr="005B35A1">
        <w:rPr>
          <w:spacing w:val="5"/>
          <w:szCs w:val="24"/>
        </w:rPr>
        <w:t xml:space="preserve">, </w:t>
      </w:r>
      <w:r>
        <w:rPr>
          <w:spacing w:val="5"/>
          <w:szCs w:val="24"/>
        </w:rPr>
        <w:t xml:space="preserve">konateľ dňa </w:t>
      </w:r>
      <w:r>
        <w:rPr>
          <w:szCs w:val="24"/>
        </w:rPr>
        <w:t>18.6.20</w:t>
      </w:r>
      <w:r w:rsidR="00731BBF">
        <w:rPr>
          <w:szCs w:val="24"/>
          <w:lang w:val="en-US"/>
        </w:rPr>
        <w:t>13</w:t>
      </w:r>
      <w:r>
        <w:rPr>
          <w:szCs w:val="24"/>
        </w:rPr>
        <w:t xml:space="preserve"> (21 strán a 9 príloh).</w:t>
      </w:r>
    </w:p>
    <w:p w:rsidR="00070EB0" w:rsidRDefault="00070EB0" w:rsidP="00731BBF">
      <w:pPr>
        <w:tabs>
          <w:tab w:val="left" w:pos="9214"/>
        </w:tabs>
        <w:spacing w:after="60"/>
        <w:jc w:val="both"/>
        <w:rPr>
          <w:szCs w:val="24"/>
        </w:rPr>
      </w:pPr>
      <w:r>
        <w:rPr>
          <w:b/>
        </w:rPr>
        <w:t xml:space="preserve">Zásady bezpečného správania </w:t>
      </w:r>
      <w:r>
        <w:t xml:space="preserve">na pracovisku vypracovanom F. </w:t>
      </w:r>
      <w:r w:rsidR="00731BBF">
        <w:t>Jožkom</w:t>
      </w:r>
    </w:p>
    <w:p w:rsidR="00070EB0" w:rsidRDefault="00070EB0" w:rsidP="00070EB0">
      <w:pPr>
        <w:jc w:val="both"/>
        <w:rPr>
          <w:szCs w:val="24"/>
        </w:rPr>
      </w:pPr>
      <w:r>
        <w:rPr>
          <w:b/>
          <w:szCs w:val="24"/>
        </w:rPr>
        <w:t xml:space="preserve">Traumatologický plán. </w:t>
      </w:r>
      <w:r>
        <w:rPr>
          <w:szCs w:val="24"/>
        </w:rPr>
        <w:t>Plán postupu v prípade vzniku poškodenia zdravia a organizácia poskytnutia prvej pomoci   (1</w:t>
      </w:r>
      <w:r w:rsidR="00731BBF">
        <w:rPr>
          <w:szCs w:val="24"/>
          <w:lang w:val="en-US"/>
        </w:rPr>
        <w:t>8</w:t>
      </w:r>
      <w:r>
        <w:rPr>
          <w:szCs w:val="24"/>
        </w:rPr>
        <w:t xml:space="preserve"> strán).   </w:t>
      </w:r>
    </w:p>
    <w:p w:rsidR="00070EB0" w:rsidRDefault="00070EB0" w:rsidP="00070EB0">
      <w:pPr>
        <w:jc w:val="both"/>
        <w:rPr>
          <w:szCs w:val="24"/>
        </w:rPr>
      </w:pPr>
    </w:p>
    <w:p w:rsidR="00070EB0" w:rsidRDefault="00070EB0" w:rsidP="00070EB0">
      <w:pPr>
        <w:jc w:val="both"/>
        <w:rPr>
          <w:szCs w:val="24"/>
        </w:rPr>
      </w:pPr>
      <w:r>
        <w:rPr>
          <w:b/>
          <w:szCs w:val="24"/>
        </w:rPr>
        <w:t>Opatrenia pre prípad havárie (Havarijný plán)</w:t>
      </w:r>
      <w:r w:rsidRPr="00373CCB">
        <w:rPr>
          <w:bCs/>
          <w:szCs w:val="24"/>
        </w:rPr>
        <w:t xml:space="preserve"> </w:t>
      </w:r>
      <w:r w:rsidRPr="0075658B">
        <w:rPr>
          <w:bCs/>
          <w:szCs w:val="24"/>
        </w:rPr>
        <w:t xml:space="preserve">spoločnosti </w:t>
      </w:r>
      <w:proofErr w:type="spellStart"/>
      <w:r w:rsidR="00731BBF">
        <w:rPr>
          <w:bCs/>
          <w:szCs w:val="24"/>
        </w:rPr>
        <w:t>Spracoil</w:t>
      </w:r>
      <w:proofErr w:type="spellEnd"/>
      <w:r w:rsidR="00731BBF">
        <w:rPr>
          <w:bCs/>
          <w:szCs w:val="24"/>
        </w:rPr>
        <w:t xml:space="preserve"> s.r.o.</w:t>
      </w:r>
      <w:r>
        <w:rPr>
          <w:szCs w:val="24"/>
        </w:rPr>
        <w:t xml:space="preserve"> ktorý vypracoval a</w:t>
      </w:r>
      <w:r w:rsidRPr="00373CCB">
        <w:rPr>
          <w:szCs w:val="24"/>
        </w:rPr>
        <w:t xml:space="preserve"> </w:t>
      </w:r>
      <w:r>
        <w:rPr>
          <w:szCs w:val="24"/>
        </w:rPr>
        <w:t xml:space="preserve">vydal </w:t>
      </w:r>
      <w:r w:rsidRPr="005B35A1">
        <w:rPr>
          <w:spacing w:val="6"/>
          <w:szCs w:val="24"/>
        </w:rPr>
        <w:t xml:space="preserve">Ing. </w:t>
      </w:r>
      <w:r w:rsidR="00731BBF">
        <w:rPr>
          <w:spacing w:val="6"/>
          <w:szCs w:val="24"/>
        </w:rPr>
        <w:t xml:space="preserve">Andrej </w:t>
      </w:r>
      <w:proofErr w:type="spellStart"/>
      <w:r w:rsidRPr="005B35A1">
        <w:rPr>
          <w:spacing w:val="6"/>
          <w:szCs w:val="24"/>
        </w:rPr>
        <w:t>Ra</w:t>
      </w:r>
      <w:r w:rsidR="00731BBF">
        <w:rPr>
          <w:spacing w:val="6"/>
          <w:szCs w:val="24"/>
        </w:rPr>
        <w:t>b</w:t>
      </w:r>
      <w:r w:rsidRPr="005B35A1">
        <w:rPr>
          <w:spacing w:val="6"/>
          <w:szCs w:val="24"/>
        </w:rPr>
        <w:t>aj</w:t>
      </w:r>
      <w:proofErr w:type="spellEnd"/>
      <w:r w:rsidRPr="005B35A1">
        <w:rPr>
          <w:spacing w:val="6"/>
          <w:szCs w:val="24"/>
        </w:rPr>
        <w:t xml:space="preserve">, </w:t>
      </w:r>
      <w:r>
        <w:rPr>
          <w:spacing w:val="4"/>
          <w:szCs w:val="24"/>
        </w:rPr>
        <w:t xml:space="preserve">konateľ a schválil </w:t>
      </w:r>
      <w:r w:rsidR="00731BBF">
        <w:rPr>
          <w:spacing w:val="4"/>
          <w:szCs w:val="24"/>
        </w:rPr>
        <w:t>Jozef Pavel</w:t>
      </w:r>
      <w:r w:rsidRPr="005B35A1">
        <w:rPr>
          <w:spacing w:val="5"/>
          <w:szCs w:val="24"/>
        </w:rPr>
        <w:t xml:space="preserve">, </w:t>
      </w:r>
      <w:r>
        <w:rPr>
          <w:spacing w:val="5"/>
          <w:szCs w:val="24"/>
        </w:rPr>
        <w:t xml:space="preserve">konateľ dňa </w:t>
      </w:r>
      <w:r>
        <w:rPr>
          <w:szCs w:val="24"/>
        </w:rPr>
        <w:t>30.8.20</w:t>
      </w:r>
      <w:r w:rsidR="00731BBF">
        <w:rPr>
          <w:szCs w:val="24"/>
        </w:rPr>
        <w:t>12</w:t>
      </w:r>
      <w:r>
        <w:rPr>
          <w:szCs w:val="24"/>
        </w:rPr>
        <w:t xml:space="preserve"> (</w:t>
      </w:r>
      <w:r w:rsidR="00731BBF">
        <w:rPr>
          <w:szCs w:val="24"/>
        </w:rPr>
        <w:t>29</w:t>
      </w:r>
      <w:r>
        <w:rPr>
          <w:szCs w:val="24"/>
        </w:rPr>
        <w:t xml:space="preserve"> strán).</w:t>
      </w:r>
    </w:p>
    <w:p w:rsidR="00070EB0" w:rsidRDefault="00731BBF" w:rsidP="00731BBF">
      <w:r>
        <w:rPr>
          <w:b/>
        </w:rPr>
        <w:t>T</w:t>
      </w:r>
      <w:r w:rsidR="00070EB0">
        <w:rPr>
          <w:b/>
        </w:rPr>
        <w:t xml:space="preserve">echnologický </w:t>
      </w:r>
      <w:proofErr w:type="spellStart"/>
      <w:r w:rsidR="00070EB0">
        <w:rPr>
          <w:b/>
        </w:rPr>
        <w:t>reglement</w:t>
      </w:r>
      <w:proofErr w:type="spellEnd"/>
      <w:r w:rsidR="00070EB0">
        <w:rPr>
          <w:b/>
        </w:rPr>
        <w:t xml:space="preserve"> </w:t>
      </w:r>
      <w:r w:rsidR="00070EB0" w:rsidRPr="005B35A1">
        <w:t>(</w:t>
      </w:r>
      <w:r w:rsidR="00070EB0">
        <w:t>Názov</w:t>
      </w:r>
      <w:r w:rsidR="00070EB0" w:rsidRPr="00917FB5">
        <w:t xml:space="preserve">: </w:t>
      </w:r>
      <w:r>
        <w:t>S</w:t>
      </w:r>
      <w:r w:rsidR="00070EB0" w:rsidRPr="00917FB5">
        <w:rPr>
          <w:bCs/>
        </w:rPr>
        <w:t>ušenie a destilácia odpadového oleja</w:t>
      </w:r>
      <w:r w:rsidR="00070EB0">
        <w:t xml:space="preserve">)   </w:t>
      </w:r>
      <w:r w:rsidR="00070EB0" w:rsidRPr="0075658B">
        <w:rPr>
          <w:bCs/>
          <w:szCs w:val="24"/>
        </w:rPr>
        <w:t xml:space="preserve">spoločnosti </w:t>
      </w:r>
      <w:proofErr w:type="spellStart"/>
      <w:r>
        <w:rPr>
          <w:bCs/>
          <w:szCs w:val="24"/>
        </w:rPr>
        <w:t>Spracoil</w:t>
      </w:r>
      <w:proofErr w:type="spellEnd"/>
      <w:r>
        <w:rPr>
          <w:bCs/>
          <w:szCs w:val="24"/>
        </w:rPr>
        <w:t xml:space="preserve"> </w:t>
      </w:r>
      <w:r w:rsidR="00070EB0" w:rsidRPr="0075658B">
        <w:rPr>
          <w:szCs w:val="24"/>
        </w:rPr>
        <w:t xml:space="preserve"> s r.o., </w:t>
      </w:r>
    </w:p>
    <w:p w:rsidR="00070EB0" w:rsidRPr="002841E6" w:rsidRDefault="00070EB0" w:rsidP="00070EB0">
      <w:pPr>
        <w:tabs>
          <w:tab w:val="left" w:pos="9214"/>
        </w:tabs>
        <w:spacing w:after="60"/>
        <w:jc w:val="both"/>
        <w:rPr>
          <w:color w:val="FF0000"/>
        </w:rPr>
      </w:pPr>
      <w:r>
        <w:rPr>
          <w:b/>
        </w:rPr>
        <w:lastRenderedPageBreak/>
        <w:t>Rozhodnutie</w:t>
      </w:r>
      <w:r>
        <w:t xml:space="preserve"> vydané Okresným úradom v Spišskej Novej Vsi, odborom životného prostredia, ktorým sa udelil súhlas na nakladanie s nebezpečným odpadom č. 800/20</w:t>
      </w:r>
      <w:r w:rsidR="00731BBF">
        <w:t>13</w:t>
      </w:r>
      <w:r>
        <w:t>/2/</w:t>
      </w:r>
      <w:proofErr w:type="spellStart"/>
      <w:r w:rsidR="00731BBF">
        <w:t>G</w:t>
      </w:r>
      <w:r>
        <w:t>u</w:t>
      </w:r>
      <w:proofErr w:type="spellEnd"/>
      <w:r>
        <w:t xml:space="preserve"> zo dňa </w:t>
      </w:r>
      <w:r w:rsidRPr="00FC586C">
        <w:t>21.12.20</w:t>
      </w:r>
      <w:r w:rsidR="00731BBF">
        <w:t>1</w:t>
      </w:r>
      <w:r w:rsidRPr="00FC586C">
        <w:t>1</w:t>
      </w:r>
      <w:r w:rsidRPr="002841E6">
        <w:rPr>
          <w:color w:val="FF0000"/>
        </w:rPr>
        <w:t xml:space="preserve"> </w:t>
      </w:r>
    </w:p>
    <w:p w:rsidR="00070EB0" w:rsidRDefault="00070EB0" w:rsidP="00070EB0">
      <w:pPr>
        <w:spacing w:after="60"/>
        <w:jc w:val="both"/>
        <w:rPr>
          <w:sz w:val="23"/>
        </w:rPr>
      </w:pPr>
      <w:r>
        <w:rPr>
          <w:b/>
        </w:rPr>
        <w:t>Rozhodnutie</w:t>
      </w:r>
      <w:r>
        <w:rPr>
          <w:bCs/>
        </w:rPr>
        <w:t xml:space="preserve"> vydané Krajským úradom v Košiciach, odborom životného prostredia, Komenského   52,    040   0l   Košice (číslo:   200</w:t>
      </w:r>
      <w:r w:rsidR="00731BBF">
        <w:rPr>
          <w:bCs/>
        </w:rPr>
        <w:t>8</w:t>
      </w:r>
      <w:r>
        <w:rPr>
          <w:bCs/>
        </w:rPr>
        <w:t>/</w:t>
      </w:r>
      <w:r w:rsidR="00731BBF">
        <w:rPr>
          <w:bCs/>
        </w:rPr>
        <w:t>1</w:t>
      </w:r>
      <w:r>
        <w:rPr>
          <w:bCs/>
        </w:rPr>
        <w:t>035</w:t>
      </w:r>
      <w:r w:rsidR="00731BBF">
        <w:rPr>
          <w:bCs/>
        </w:rPr>
        <w:t>4</w:t>
      </w:r>
      <w:r>
        <w:rPr>
          <w:bCs/>
        </w:rPr>
        <w:t xml:space="preserve"> zo dňa   27.12.20</w:t>
      </w:r>
      <w:r w:rsidR="00731BBF">
        <w:rPr>
          <w:bCs/>
        </w:rPr>
        <w:t>13</w:t>
      </w:r>
      <w:r>
        <w:rPr>
          <w:bCs/>
        </w:rPr>
        <w:t xml:space="preserve">), ktorým sa udelil súhlas na prepravu nebezpečných odpadov presahujúci územný obvod Obvodného úradu životného prostredia v Spišskej Novej Vsi a územie kraja pre firmu </w:t>
      </w:r>
      <w:proofErr w:type="spellStart"/>
      <w:r w:rsidR="00731BBF">
        <w:rPr>
          <w:bCs/>
        </w:rPr>
        <w:t>Spracoil</w:t>
      </w:r>
      <w:proofErr w:type="spellEnd"/>
      <w:r w:rsidR="00731BBF">
        <w:rPr>
          <w:bCs/>
        </w:rPr>
        <w:t xml:space="preserve"> s.r.o.</w:t>
      </w:r>
    </w:p>
    <w:p w:rsidR="00070EB0" w:rsidRDefault="00070EB0" w:rsidP="00731BBF">
      <w:pPr>
        <w:jc w:val="both"/>
      </w:pPr>
      <w:r>
        <w:t xml:space="preserve">Spoločnosť </w:t>
      </w:r>
      <w:proofErr w:type="spellStart"/>
      <w:r w:rsidR="00731BBF">
        <w:t>Spracoil</w:t>
      </w:r>
      <w:proofErr w:type="spellEnd"/>
      <w:r w:rsidR="00731BBF">
        <w:t xml:space="preserve"> s.r.o. </w:t>
      </w:r>
      <w:r>
        <w:t xml:space="preserve">má oprávnenie podnikať v oblasti nakladanie s nebezpečnými odpadmi a nakladania s odpadmi na základe zápisu v Obchodnom registri Okresného súdu Košice 1. Osobné údaje štatutárov sú uvedené vo Výpise z Obchodného registra, ako aj v citovaných rozhodnutiach, ktoré vydal </w:t>
      </w:r>
      <w:r>
        <w:rPr>
          <w:szCs w:val="23"/>
        </w:rPr>
        <w:t xml:space="preserve">Obvodný úrad životného prostredia v </w:t>
      </w:r>
      <w:r>
        <w:t xml:space="preserve">Spišskej Novej Vsi resp. </w:t>
      </w:r>
      <w:r>
        <w:rPr>
          <w:szCs w:val="23"/>
        </w:rPr>
        <w:t xml:space="preserve">Obvodný úrad, </w:t>
      </w:r>
      <w:r>
        <w:t>odbor živnostenský a ochrany spotrebiteľa</w:t>
      </w:r>
      <w:r>
        <w:rPr>
          <w:szCs w:val="23"/>
        </w:rPr>
        <w:t xml:space="preserve"> v </w:t>
      </w:r>
      <w:r>
        <w:t>Spišskej Novej Vsi.</w:t>
      </w:r>
    </w:p>
    <w:p w:rsidR="00070EB0" w:rsidRDefault="00070EB0" w:rsidP="00731BBF">
      <w:pPr>
        <w:jc w:val="both"/>
      </w:pPr>
      <w:r>
        <w:t xml:space="preserve">Spoločnosť </w:t>
      </w:r>
      <w:proofErr w:type="spellStart"/>
      <w:r w:rsidR="00731BBF">
        <w:t>Spracoil</w:t>
      </w:r>
      <w:proofErr w:type="spellEnd"/>
      <w:r w:rsidR="00731BBF">
        <w:t xml:space="preserve"> s.r.o.</w:t>
      </w:r>
      <w:r>
        <w:t xml:space="preserve"> má vydaný:</w:t>
      </w:r>
    </w:p>
    <w:p w:rsidR="00070EB0" w:rsidRPr="00731BBF" w:rsidRDefault="00070EB0" w:rsidP="00070EB0">
      <w:pPr>
        <w:pStyle w:val="odrazk1"/>
        <w:tabs>
          <w:tab w:val="clear" w:pos="720"/>
        </w:tabs>
        <w:ind w:left="426" w:hanging="426"/>
        <w:rPr>
          <w:rFonts w:asciiTheme="minorHAnsi" w:hAnsiTheme="minorHAnsi"/>
          <w:sz w:val="22"/>
          <w:szCs w:val="22"/>
        </w:rPr>
      </w:pPr>
      <w:r w:rsidRPr="00731BBF">
        <w:rPr>
          <w:rFonts w:asciiTheme="minorHAnsi" w:hAnsiTheme="minorHAnsi"/>
          <w:sz w:val="22"/>
          <w:szCs w:val="22"/>
        </w:rPr>
        <w:t xml:space="preserve">súhlas na nakladanie s nebezpečným odpadom, </w:t>
      </w:r>
    </w:p>
    <w:p w:rsidR="00070EB0" w:rsidRPr="00731BBF" w:rsidRDefault="00070EB0" w:rsidP="00070EB0">
      <w:pPr>
        <w:pStyle w:val="odrazk1"/>
        <w:tabs>
          <w:tab w:val="clear" w:pos="720"/>
        </w:tabs>
        <w:ind w:left="426" w:hanging="426"/>
        <w:rPr>
          <w:rFonts w:asciiTheme="minorHAnsi" w:hAnsiTheme="minorHAnsi"/>
          <w:sz w:val="22"/>
          <w:szCs w:val="22"/>
        </w:rPr>
      </w:pPr>
      <w:r w:rsidRPr="00731BBF">
        <w:rPr>
          <w:rFonts w:asciiTheme="minorHAnsi" w:hAnsiTheme="minorHAnsi"/>
          <w:sz w:val="22"/>
          <w:szCs w:val="22"/>
        </w:rPr>
        <w:t xml:space="preserve">súhlas na prevádzkovanie zariadenia na zhodnocovanie odpadov, </w:t>
      </w:r>
    </w:p>
    <w:p w:rsidR="00731BBF" w:rsidRDefault="00070EB0" w:rsidP="00070EB0">
      <w:pPr>
        <w:pStyle w:val="odrazk1"/>
        <w:tabs>
          <w:tab w:val="clear" w:pos="720"/>
        </w:tabs>
        <w:ind w:left="426" w:hanging="426"/>
        <w:rPr>
          <w:rFonts w:asciiTheme="minorHAnsi" w:hAnsiTheme="minorHAnsi"/>
          <w:sz w:val="22"/>
          <w:szCs w:val="22"/>
        </w:rPr>
      </w:pPr>
      <w:r w:rsidRPr="00731BBF">
        <w:rPr>
          <w:rFonts w:asciiTheme="minorHAnsi" w:hAnsiTheme="minorHAnsi"/>
          <w:sz w:val="22"/>
          <w:szCs w:val="22"/>
        </w:rPr>
        <w:t xml:space="preserve">súhlas na prepravu nebezpečných odpadov v rámci obvodu </w:t>
      </w:r>
    </w:p>
    <w:p w:rsidR="00070EB0" w:rsidRPr="00731BBF" w:rsidRDefault="00070EB0" w:rsidP="00070EB0">
      <w:pPr>
        <w:pStyle w:val="odrazk1"/>
        <w:tabs>
          <w:tab w:val="clear" w:pos="720"/>
        </w:tabs>
        <w:ind w:left="426" w:hanging="426"/>
        <w:rPr>
          <w:rFonts w:asciiTheme="minorHAnsi" w:hAnsiTheme="minorHAnsi"/>
          <w:sz w:val="22"/>
          <w:szCs w:val="22"/>
        </w:rPr>
      </w:pPr>
      <w:r w:rsidRPr="00731BBF">
        <w:rPr>
          <w:rFonts w:asciiTheme="minorHAnsi" w:hAnsiTheme="minorHAnsi"/>
          <w:sz w:val="22"/>
          <w:szCs w:val="22"/>
        </w:rPr>
        <w:t>súhlas na vydanie prevádzkového poriadku zariadenia na zneškodnenie odpadov,</w:t>
      </w:r>
    </w:p>
    <w:p w:rsidR="00070EB0" w:rsidRDefault="00070EB0" w:rsidP="00070EB0">
      <w:pPr>
        <w:pStyle w:val="odrazk1"/>
        <w:tabs>
          <w:tab w:val="clear" w:pos="720"/>
        </w:tabs>
        <w:ind w:left="426" w:hanging="426"/>
        <w:rPr>
          <w:rFonts w:asciiTheme="minorHAnsi" w:hAnsiTheme="minorHAnsi"/>
          <w:sz w:val="22"/>
          <w:szCs w:val="22"/>
        </w:rPr>
      </w:pPr>
      <w:r w:rsidRPr="00731BBF">
        <w:rPr>
          <w:rFonts w:asciiTheme="minorHAnsi" w:hAnsiTheme="minorHAnsi"/>
          <w:sz w:val="22"/>
          <w:szCs w:val="22"/>
        </w:rPr>
        <w:t xml:space="preserve">súhlas na prepravu nebezpečného odpadu od pôvodcov a držiteľov odpadu z územia celej SR do zariadení na zhodnotenie odpadových olejov ich regeneráciou  vozidlami alebo železničnými cisternami, spĺňajúcimi podmienky na prepravu tohto druhu nebezpečných odpadov. Preprava sa realizuje na zmluvnom základe s firmami oprávnenými zhromažďovať a prepravovať odpadové oleje. </w:t>
      </w:r>
    </w:p>
    <w:p w:rsidR="004567B2" w:rsidRDefault="004567B2" w:rsidP="004567B2">
      <w:pPr>
        <w:rPr>
          <w:lang w:eastAsia="cs-CZ"/>
        </w:rPr>
      </w:pPr>
    </w:p>
    <w:p w:rsidR="004567B2" w:rsidRDefault="004567B2" w:rsidP="004567B2">
      <w:pPr>
        <w:rPr>
          <w:lang w:eastAsia="cs-CZ"/>
        </w:rPr>
      </w:pPr>
    </w:p>
    <w:p w:rsidR="004567B2" w:rsidRDefault="004567B2" w:rsidP="004567B2">
      <w:pPr>
        <w:rPr>
          <w:lang w:eastAsia="cs-CZ"/>
        </w:rPr>
      </w:pPr>
    </w:p>
    <w:p w:rsidR="004567B2" w:rsidRDefault="004567B2" w:rsidP="004567B2">
      <w:pPr>
        <w:rPr>
          <w:lang w:eastAsia="cs-CZ"/>
        </w:rPr>
      </w:pPr>
    </w:p>
    <w:p w:rsidR="004567B2" w:rsidRDefault="004567B2" w:rsidP="004567B2">
      <w:pPr>
        <w:rPr>
          <w:lang w:eastAsia="cs-CZ"/>
        </w:rPr>
      </w:pPr>
    </w:p>
    <w:p w:rsidR="004567B2" w:rsidRDefault="004567B2" w:rsidP="004567B2">
      <w:pPr>
        <w:rPr>
          <w:lang w:eastAsia="cs-CZ"/>
        </w:rPr>
      </w:pPr>
    </w:p>
    <w:p w:rsidR="004567B2" w:rsidRDefault="004567B2" w:rsidP="004567B2">
      <w:pPr>
        <w:rPr>
          <w:lang w:eastAsia="cs-CZ"/>
        </w:rPr>
      </w:pPr>
    </w:p>
    <w:p w:rsidR="004567B2" w:rsidRDefault="004567B2" w:rsidP="004567B2">
      <w:pPr>
        <w:rPr>
          <w:lang w:eastAsia="cs-CZ"/>
        </w:rPr>
      </w:pPr>
    </w:p>
    <w:p w:rsidR="004567B2" w:rsidRDefault="004567B2" w:rsidP="004567B2">
      <w:pPr>
        <w:rPr>
          <w:lang w:eastAsia="cs-CZ"/>
        </w:rPr>
      </w:pPr>
    </w:p>
    <w:p w:rsidR="004567B2" w:rsidRDefault="004567B2" w:rsidP="004567B2">
      <w:pPr>
        <w:rPr>
          <w:lang w:eastAsia="cs-CZ"/>
        </w:rPr>
      </w:pPr>
    </w:p>
    <w:p w:rsidR="004567B2" w:rsidRDefault="004567B2" w:rsidP="004567B2">
      <w:pPr>
        <w:rPr>
          <w:lang w:eastAsia="cs-CZ"/>
        </w:rPr>
      </w:pPr>
    </w:p>
    <w:p w:rsidR="0060511B" w:rsidRDefault="0060511B" w:rsidP="004567B2">
      <w:pPr>
        <w:rPr>
          <w:b/>
          <w:lang w:eastAsia="cs-CZ"/>
        </w:rPr>
      </w:pPr>
    </w:p>
    <w:p w:rsidR="0060511B" w:rsidRDefault="0060511B" w:rsidP="004567B2">
      <w:pPr>
        <w:rPr>
          <w:b/>
          <w:lang w:eastAsia="cs-CZ"/>
        </w:rPr>
      </w:pPr>
    </w:p>
    <w:p w:rsidR="0060511B" w:rsidRDefault="0060511B" w:rsidP="004567B2">
      <w:pPr>
        <w:rPr>
          <w:b/>
          <w:lang w:eastAsia="cs-CZ"/>
        </w:rPr>
      </w:pPr>
    </w:p>
    <w:p w:rsidR="0060511B" w:rsidRDefault="0060511B" w:rsidP="004567B2">
      <w:pPr>
        <w:rPr>
          <w:b/>
          <w:lang w:eastAsia="cs-CZ"/>
        </w:rPr>
      </w:pPr>
    </w:p>
    <w:p w:rsidR="0060511B" w:rsidRDefault="0060511B" w:rsidP="004567B2">
      <w:pPr>
        <w:rPr>
          <w:b/>
          <w:lang w:eastAsia="cs-CZ"/>
        </w:rPr>
      </w:pPr>
    </w:p>
    <w:p w:rsidR="0060511B" w:rsidRDefault="0060511B" w:rsidP="004567B2">
      <w:pPr>
        <w:rPr>
          <w:b/>
          <w:lang w:eastAsia="cs-CZ"/>
        </w:rPr>
      </w:pPr>
    </w:p>
    <w:p w:rsidR="0060511B" w:rsidRDefault="0060511B" w:rsidP="004567B2">
      <w:pPr>
        <w:rPr>
          <w:b/>
          <w:lang w:eastAsia="cs-CZ"/>
        </w:rPr>
      </w:pPr>
    </w:p>
    <w:p w:rsidR="004567B2" w:rsidRPr="00A30495" w:rsidRDefault="005535A4" w:rsidP="004567B2">
      <w:pPr>
        <w:rPr>
          <w:b/>
          <w:sz w:val="28"/>
          <w:szCs w:val="28"/>
          <w:lang w:eastAsia="cs-CZ"/>
        </w:rPr>
      </w:pPr>
      <w:r w:rsidRPr="00A30495">
        <w:rPr>
          <w:b/>
          <w:sz w:val="28"/>
          <w:szCs w:val="28"/>
          <w:lang w:eastAsia="cs-CZ"/>
        </w:rPr>
        <w:lastRenderedPageBreak/>
        <w:t xml:space="preserve">Vladimír </w:t>
      </w:r>
      <w:proofErr w:type="spellStart"/>
      <w:r w:rsidRPr="00A30495">
        <w:rPr>
          <w:b/>
          <w:sz w:val="28"/>
          <w:szCs w:val="28"/>
          <w:lang w:eastAsia="cs-CZ"/>
        </w:rPr>
        <w:t>Marcinov</w:t>
      </w:r>
      <w:proofErr w:type="spellEnd"/>
    </w:p>
    <w:p w:rsidR="004567B2" w:rsidRPr="005535A4" w:rsidRDefault="00CE63D2" w:rsidP="005535A4">
      <w:pPr>
        <w:autoSpaceDE w:val="0"/>
        <w:autoSpaceDN w:val="0"/>
        <w:adjustRightInd w:val="0"/>
        <w:spacing w:after="0" w:line="240" w:lineRule="auto"/>
        <w:rPr>
          <w:b/>
          <w:lang w:eastAsia="cs-CZ"/>
        </w:rPr>
      </w:pPr>
      <w:r w:rsidRPr="005535A4">
        <w:rPr>
          <w:b/>
        </w:rPr>
        <w:t xml:space="preserve">Odborný posudok na prevádzku spracovania Odpadu z elektrických a elektronických zariadení  kategórie </w:t>
      </w:r>
      <w:r w:rsidRPr="005535A4">
        <w:rPr>
          <w:b/>
          <w:lang w:val="en-US"/>
        </w:rPr>
        <w:t>3. a 4. pod</w:t>
      </w:r>
      <w:r w:rsidRPr="005535A4">
        <w:rPr>
          <w:b/>
        </w:rPr>
        <w:t xml:space="preserve">ľa </w:t>
      </w:r>
      <w:r w:rsidRPr="005535A4">
        <w:rPr>
          <w:rFonts w:ascii="ITCBookmanEE-Bold" w:hAnsi="ITCBookmanEE-Bold" w:cs="ITCBookmanEE-Bold"/>
          <w:b/>
          <w:bCs/>
          <w:color w:val="231F20"/>
          <w:sz w:val="19"/>
          <w:szCs w:val="19"/>
        </w:rPr>
        <w:t>Prílohy č. 6 k zákonu č. 79/2015 Z. z.</w:t>
      </w:r>
    </w:p>
    <w:p w:rsidR="004567B2" w:rsidRDefault="004567B2" w:rsidP="004567B2">
      <w:pPr>
        <w:rPr>
          <w:lang w:eastAsia="cs-CZ"/>
        </w:rPr>
      </w:pPr>
    </w:p>
    <w:p w:rsidR="00CE63D2" w:rsidRPr="0008385A" w:rsidRDefault="00CE63D2" w:rsidP="00CE63D2">
      <w:pPr>
        <w:jc w:val="both"/>
      </w:pPr>
      <w:r>
        <w:t>Č</w:t>
      </w:r>
      <w:r w:rsidRPr="0008385A">
        <w:t xml:space="preserve">innosť spoločnosti </w:t>
      </w:r>
      <w:proofErr w:type="spellStart"/>
      <w:r w:rsidRPr="0008385A">
        <w:t>Sprac</w:t>
      </w:r>
      <w:r>
        <w:t>elek</w:t>
      </w:r>
      <w:proofErr w:type="spellEnd"/>
      <w:r w:rsidRPr="0008385A">
        <w:t xml:space="preserve"> s.r.o. v prevádzke </w:t>
      </w:r>
      <w:r>
        <w:t>Malá</w:t>
      </w:r>
      <w:r w:rsidRPr="0008385A">
        <w:t xml:space="preserve"> Horná sa týka nasledovných druhov odpadov</w:t>
      </w:r>
      <w:r w:rsidRPr="0008385A">
        <w:rPr>
          <w:lang w:val="en-US"/>
        </w:rPr>
        <w:t xml:space="preserve">: </w:t>
      </w:r>
      <w:proofErr w:type="spellStart"/>
      <w:r>
        <w:rPr>
          <w:lang w:val="en-US"/>
        </w:rPr>
        <w:t>osobné</w:t>
      </w:r>
      <w:proofErr w:type="spellEnd"/>
      <w:r>
        <w:rPr>
          <w:lang w:val="en-US"/>
        </w:rPr>
        <w:t xml:space="preserve"> </w:t>
      </w:r>
      <w:proofErr w:type="spellStart"/>
      <w:r>
        <w:rPr>
          <w:lang w:val="en-US"/>
        </w:rPr>
        <w:t>počítače</w:t>
      </w:r>
      <w:proofErr w:type="spellEnd"/>
      <w:r>
        <w:rPr>
          <w:lang w:val="en-US"/>
        </w:rPr>
        <w:t xml:space="preserve"> a </w:t>
      </w:r>
      <w:proofErr w:type="spellStart"/>
      <w:r>
        <w:rPr>
          <w:lang w:val="en-US"/>
        </w:rPr>
        <w:t>príslušenstvo</w:t>
      </w:r>
      <w:proofErr w:type="spellEnd"/>
      <w:r>
        <w:rPr>
          <w:lang w:val="en-US"/>
        </w:rPr>
        <w:t xml:space="preserve">, </w:t>
      </w:r>
      <w:proofErr w:type="spellStart"/>
      <w:r>
        <w:rPr>
          <w:lang w:val="en-US"/>
        </w:rPr>
        <w:t>televízory</w:t>
      </w:r>
      <w:proofErr w:type="spellEnd"/>
      <w:r>
        <w:rPr>
          <w:lang w:val="en-US"/>
        </w:rPr>
        <w:t xml:space="preserve">, monitory a </w:t>
      </w:r>
      <w:proofErr w:type="spellStart"/>
      <w:r>
        <w:rPr>
          <w:lang w:val="en-US"/>
        </w:rPr>
        <w:t>iná</w:t>
      </w:r>
      <w:proofErr w:type="spellEnd"/>
      <w:r>
        <w:rPr>
          <w:lang w:val="en-US"/>
        </w:rPr>
        <w:t xml:space="preserve"> </w:t>
      </w:r>
      <w:proofErr w:type="spellStart"/>
      <w:r>
        <w:rPr>
          <w:lang w:val="en-US"/>
        </w:rPr>
        <w:t>zobrazovacia</w:t>
      </w:r>
      <w:proofErr w:type="spellEnd"/>
      <w:r>
        <w:rPr>
          <w:lang w:val="en-US"/>
        </w:rPr>
        <w:t xml:space="preserve"> </w:t>
      </w:r>
      <w:proofErr w:type="spellStart"/>
      <w:r>
        <w:rPr>
          <w:lang w:val="en-US"/>
        </w:rPr>
        <w:t>technika</w:t>
      </w:r>
      <w:proofErr w:type="spellEnd"/>
      <w:r>
        <w:rPr>
          <w:lang w:val="en-US"/>
        </w:rPr>
        <w:t xml:space="preserve">, </w:t>
      </w:r>
      <w:proofErr w:type="spellStart"/>
      <w:r>
        <w:rPr>
          <w:lang w:val="en-US"/>
        </w:rPr>
        <w:t>mobilné</w:t>
      </w:r>
      <w:proofErr w:type="spellEnd"/>
      <w:r>
        <w:rPr>
          <w:lang w:val="en-US"/>
        </w:rPr>
        <w:t xml:space="preserve"> </w:t>
      </w:r>
      <w:proofErr w:type="spellStart"/>
      <w:r>
        <w:rPr>
          <w:lang w:val="en-US"/>
        </w:rPr>
        <w:t>telefóny</w:t>
      </w:r>
      <w:proofErr w:type="spellEnd"/>
      <w:r>
        <w:rPr>
          <w:lang w:val="en-US"/>
        </w:rPr>
        <w:t xml:space="preserve">, </w:t>
      </w:r>
      <w:proofErr w:type="spellStart"/>
      <w:r>
        <w:rPr>
          <w:lang w:val="en-US"/>
        </w:rPr>
        <w:t>vyradené</w:t>
      </w:r>
      <w:proofErr w:type="spellEnd"/>
      <w:r>
        <w:rPr>
          <w:lang w:val="en-US"/>
        </w:rPr>
        <w:t xml:space="preserve"> </w:t>
      </w:r>
      <w:proofErr w:type="spellStart"/>
      <w:r>
        <w:rPr>
          <w:lang w:val="en-US"/>
        </w:rPr>
        <w:t>zvukové</w:t>
      </w:r>
      <w:proofErr w:type="spellEnd"/>
      <w:r>
        <w:rPr>
          <w:lang w:val="en-US"/>
        </w:rPr>
        <w:t xml:space="preserve"> a </w:t>
      </w:r>
      <w:proofErr w:type="spellStart"/>
      <w:r>
        <w:rPr>
          <w:lang w:val="en-US"/>
        </w:rPr>
        <w:t>zobrazovacie</w:t>
      </w:r>
      <w:proofErr w:type="spellEnd"/>
      <w:r>
        <w:rPr>
          <w:lang w:val="en-US"/>
        </w:rPr>
        <w:t xml:space="preserve"> </w:t>
      </w:r>
      <w:proofErr w:type="spellStart"/>
      <w:r>
        <w:rPr>
          <w:lang w:val="en-US"/>
        </w:rPr>
        <w:t>zariadenia</w:t>
      </w:r>
      <w:proofErr w:type="spellEnd"/>
      <w:r>
        <w:rPr>
          <w:lang w:val="en-US"/>
        </w:rPr>
        <w:t xml:space="preserve"> a </w:t>
      </w:r>
      <w:proofErr w:type="spellStart"/>
      <w:r>
        <w:rPr>
          <w:lang w:val="en-US"/>
        </w:rPr>
        <w:t>podobne</w:t>
      </w:r>
      <w:proofErr w:type="spellEnd"/>
      <w:r>
        <w:rPr>
          <w:lang w:val="en-US"/>
        </w:rPr>
        <w:t>.</w:t>
      </w:r>
    </w:p>
    <w:p w:rsidR="00CE63D2" w:rsidRDefault="00CE63D2" w:rsidP="00CE63D2">
      <w:pPr>
        <w:jc w:val="both"/>
      </w:pPr>
      <w:r w:rsidRPr="0008385A">
        <w:t xml:space="preserve">Miestom nakladania s odpadmi je prevádzka </w:t>
      </w:r>
      <w:proofErr w:type="spellStart"/>
      <w:r w:rsidRPr="0008385A">
        <w:t>Sprac</w:t>
      </w:r>
      <w:r>
        <w:t>elek</w:t>
      </w:r>
      <w:proofErr w:type="spellEnd"/>
      <w:r w:rsidRPr="0008385A">
        <w:t xml:space="preserve"> s.r.o. prevádzka </w:t>
      </w:r>
      <w:r>
        <w:t>Malá</w:t>
      </w:r>
      <w:r w:rsidRPr="0008385A">
        <w:t xml:space="preserve"> Horná </w:t>
      </w:r>
      <w:r w:rsidRPr="0008385A">
        <w:rPr>
          <w:lang w:val="en-US"/>
        </w:rPr>
        <w:t>70, 0999</w:t>
      </w:r>
      <w:r>
        <w:rPr>
          <w:lang w:val="en-US"/>
        </w:rPr>
        <w:t>6</w:t>
      </w:r>
      <w:r w:rsidRPr="0008385A">
        <w:rPr>
          <w:lang w:val="en-US"/>
        </w:rPr>
        <w:t xml:space="preserve"> </w:t>
      </w:r>
      <w:r>
        <w:rPr>
          <w:lang w:val="en-US"/>
        </w:rPr>
        <w:t>Mal</w:t>
      </w:r>
      <w:r>
        <w:t>á</w:t>
      </w:r>
      <w:r w:rsidRPr="0008385A">
        <w:t xml:space="preserve"> Horná.  Zhodnocovanie odpadov sa v predmetnom zariadení realizuje činnosťami Recyklácia alebo spätné získavanie kovov a kovových zlúčenín</w:t>
      </w:r>
      <w:r>
        <w:t xml:space="preserve">, </w:t>
      </w:r>
      <w:r>
        <w:rPr>
          <w:rFonts w:ascii="ITCBookmanEE" w:hAnsi="ITCBookmanEE" w:cs="ITCBookmanEE"/>
          <w:color w:val="231F20"/>
          <w:sz w:val="19"/>
          <w:szCs w:val="19"/>
        </w:rPr>
        <w:t>Recyklácia alebo spätné získavanie iných anorganických materiálov</w:t>
      </w:r>
      <w:r w:rsidRPr="0008385A">
        <w:t xml:space="preserve"> a Skladovanie odpadov pred použitím.</w:t>
      </w:r>
      <w:r w:rsidRPr="0008385A">
        <w:tab/>
      </w:r>
    </w:p>
    <w:p w:rsidR="00CE63D2" w:rsidRPr="0008385A" w:rsidRDefault="00CE63D2" w:rsidP="00CE63D2">
      <w:pPr>
        <w:jc w:val="both"/>
      </w:pPr>
      <w:r w:rsidRPr="0008385A">
        <w:t>Konkrétne aktivity nakladania s odpadmi spočívajú v úprave odpadov, pochádzajúcich od pôvodcov spracovaním v technologickej linke</w:t>
      </w:r>
      <w:r>
        <w:t xml:space="preserve"> v ktorej dochádza k rozdrveniu odpadu, následnému triedeniu sitovaním</w:t>
      </w:r>
      <w:r w:rsidRPr="0008385A">
        <w:t xml:space="preserve">, </w:t>
      </w:r>
      <w:r>
        <w:t>magnetickému triedeniu, oddeľovaniu kovových nemagnetických častí, plastových častí a a</w:t>
      </w:r>
      <w:r w:rsidR="00F649ED">
        <w:t> anorganických nekovových častí</w:t>
      </w:r>
      <w:r w:rsidRPr="0008385A">
        <w:t xml:space="preserve"> </w:t>
      </w:r>
    </w:p>
    <w:p w:rsidR="00CE63D2" w:rsidRDefault="00CE63D2" w:rsidP="00CE63D2">
      <w:pPr>
        <w:jc w:val="both"/>
      </w:pPr>
      <w:r w:rsidRPr="0008385A">
        <w:t xml:space="preserve">Privážaný odpad nákladnými vozidlami sa po príchode do prevádzky váži a kontroluje na prítomnosť rádioaktívnych zložiek odpadu. </w:t>
      </w:r>
      <w:r w:rsidR="00F649ED">
        <w:t>Po zaevidovaní sa vstupný odpad bez predbežného triedenia v</w:t>
      </w:r>
      <w:r w:rsidRPr="0008385A">
        <w:t xml:space="preserve"> stanovených </w:t>
      </w:r>
      <w:r w:rsidR="00F649ED">
        <w:t xml:space="preserve">množstvách </w:t>
      </w:r>
      <w:r w:rsidRPr="0008385A">
        <w:t xml:space="preserve">nakladá nakladačom na dopravník, ktorý dopraví šrot do násypky </w:t>
      </w:r>
      <w:r w:rsidR="00F649ED">
        <w:t xml:space="preserve">drviča, ktorý je vstupnou časťou spracovateľskej linky. </w:t>
      </w:r>
    </w:p>
    <w:p w:rsidR="00F649ED" w:rsidRDefault="00934627" w:rsidP="00CE63D2">
      <w:pPr>
        <w:jc w:val="both"/>
      </w:pPr>
      <w:r>
        <w:t xml:space="preserve">Jednotlivé frakcie po spracovaní vystupujú z linky v individuálnych materiálových tokoch magnetickej frakcie, neželezných kovoch, plastoch, nekovovej frakcie a postupujú na ďalšie spracovanie tak, ako je popísané v technologickom </w:t>
      </w:r>
      <w:proofErr w:type="spellStart"/>
      <w:r>
        <w:t>reglemente</w:t>
      </w:r>
      <w:proofErr w:type="spellEnd"/>
      <w:r>
        <w:t xml:space="preserve">.   </w:t>
      </w:r>
    </w:p>
    <w:p w:rsidR="00CE63D2" w:rsidRDefault="00CE63D2" w:rsidP="00CE63D2">
      <w:pPr>
        <w:tabs>
          <w:tab w:val="left" w:pos="0"/>
        </w:tabs>
      </w:pPr>
      <w:r w:rsidRPr="0008385A">
        <w:t xml:space="preserve">Celkové spracovávané množstvá odpadu v prevádzke </w:t>
      </w:r>
      <w:r w:rsidR="00934627">
        <w:t xml:space="preserve">Malá </w:t>
      </w:r>
      <w:r w:rsidRPr="0008385A">
        <w:t xml:space="preserve">Horná sú na úrovni do </w:t>
      </w:r>
      <w:r w:rsidR="00934627">
        <w:rPr>
          <w:lang w:val="en-US"/>
        </w:rPr>
        <w:t>5</w:t>
      </w:r>
      <w:r w:rsidRPr="0008385A">
        <w:t xml:space="preserve"> 000 ton ročne. Kapacita </w:t>
      </w:r>
      <w:r w:rsidR="00934627">
        <w:t xml:space="preserve">linky </w:t>
      </w:r>
      <w:r w:rsidRPr="0008385A">
        <w:t xml:space="preserve">je </w:t>
      </w:r>
      <w:r w:rsidR="00934627">
        <w:t>10</w:t>
      </w:r>
      <w:r w:rsidRPr="0008385A">
        <w:t xml:space="preserve"> 000 ton ročne a spracovávané množstvá odpadu sú na úrovni </w:t>
      </w:r>
      <w:r w:rsidR="00934627">
        <w:t>3</w:t>
      </w:r>
      <w:r w:rsidRPr="0008385A">
        <w:t xml:space="preserve"> až </w:t>
      </w:r>
      <w:r w:rsidR="00934627">
        <w:t>5</w:t>
      </w:r>
      <w:r w:rsidRPr="0008385A">
        <w:t>000 ton ročne.</w:t>
      </w:r>
    </w:p>
    <w:p w:rsidR="003E40F6" w:rsidRDefault="003E40F6" w:rsidP="003E40F6">
      <w:pPr>
        <w:spacing w:after="0"/>
        <w:ind w:left="426" w:hanging="426"/>
        <w:rPr>
          <w:lang w:val="en-US"/>
        </w:rPr>
      </w:pPr>
      <w:r>
        <w:t>K posudzovaniu boli predložené dokumenty</w:t>
      </w:r>
      <w:r>
        <w:rPr>
          <w:lang w:val="en-US"/>
        </w:rPr>
        <w:t xml:space="preserve">: </w:t>
      </w:r>
    </w:p>
    <w:p w:rsidR="003E40F6" w:rsidRPr="003E40F6" w:rsidRDefault="003E40F6" w:rsidP="003E40F6">
      <w:pPr>
        <w:spacing w:after="0"/>
        <w:rPr>
          <w:szCs w:val="24"/>
        </w:rPr>
      </w:pPr>
      <w:r w:rsidRPr="003E40F6">
        <w:rPr>
          <w:szCs w:val="24"/>
        </w:rPr>
        <w:t xml:space="preserve">Rozhodnutie Slovenskej inšpekcie životného prostredia </w:t>
      </w:r>
    </w:p>
    <w:p w:rsidR="003E40F6" w:rsidRPr="003E40F6" w:rsidRDefault="003E40F6" w:rsidP="003E40F6">
      <w:pPr>
        <w:spacing w:after="0"/>
        <w:rPr>
          <w:bCs/>
          <w:szCs w:val="24"/>
        </w:rPr>
      </w:pPr>
      <w:r w:rsidRPr="003E40F6">
        <w:rPr>
          <w:szCs w:val="24"/>
        </w:rPr>
        <w:t>Rozhodnutie  Inšpektorátu životného prostredia Košice, odbor  integrovaného povoľovania a kontroly</w:t>
      </w:r>
    </w:p>
    <w:p w:rsidR="003E40F6" w:rsidRPr="003E40F6" w:rsidRDefault="003E40F6" w:rsidP="003E40F6">
      <w:pPr>
        <w:spacing w:after="0"/>
        <w:rPr>
          <w:bCs/>
          <w:szCs w:val="24"/>
        </w:rPr>
      </w:pPr>
      <w:r w:rsidRPr="003E40F6">
        <w:rPr>
          <w:bCs/>
          <w:szCs w:val="24"/>
        </w:rPr>
        <w:t>Prevádzkový poriadok spoločnosti</w:t>
      </w:r>
    </w:p>
    <w:p w:rsidR="003E40F6" w:rsidRPr="003E40F6" w:rsidRDefault="003E40F6" w:rsidP="003E40F6">
      <w:pPr>
        <w:spacing w:after="0"/>
        <w:rPr>
          <w:szCs w:val="24"/>
        </w:rPr>
      </w:pPr>
      <w:r w:rsidRPr="003E40F6">
        <w:t>Požiarny štatút</w:t>
      </w:r>
    </w:p>
    <w:p w:rsidR="003E40F6" w:rsidRPr="003E40F6" w:rsidRDefault="003E40F6" w:rsidP="003E40F6">
      <w:pPr>
        <w:spacing w:after="0"/>
        <w:rPr>
          <w:bCs/>
          <w:szCs w:val="24"/>
        </w:rPr>
      </w:pPr>
      <w:r w:rsidRPr="003E40F6">
        <w:rPr>
          <w:bCs/>
          <w:szCs w:val="24"/>
        </w:rPr>
        <w:t xml:space="preserve">Prevádzkový poriadok spoločnosti </w:t>
      </w:r>
    </w:p>
    <w:p w:rsidR="003E40F6" w:rsidRPr="003E40F6" w:rsidRDefault="003E40F6" w:rsidP="003E40F6">
      <w:pPr>
        <w:spacing w:after="0"/>
      </w:pPr>
      <w:r w:rsidRPr="003E40F6">
        <w:t>Požiarny štatút</w:t>
      </w:r>
    </w:p>
    <w:p w:rsidR="003E40F6" w:rsidRPr="003E40F6" w:rsidRDefault="003E40F6" w:rsidP="003E40F6">
      <w:pPr>
        <w:spacing w:after="0"/>
        <w:rPr>
          <w:szCs w:val="24"/>
        </w:rPr>
      </w:pPr>
      <w:r w:rsidRPr="003E40F6">
        <w:t xml:space="preserve">Zásady organizovania a zabezpečovania </w:t>
      </w:r>
      <w:proofErr w:type="spellStart"/>
      <w:r w:rsidRPr="003E40F6">
        <w:t>BOZP</w:t>
      </w:r>
      <w:proofErr w:type="spellEnd"/>
    </w:p>
    <w:p w:rsidR="003E40F6" w:rsidRPr="003E40F6" w:rsidRDefault="003E40F6" w:rsidP="003E40F6">
      <w:pPr>
        <w:tabs>
          <w:tab w:val="left" w:pos="9214"/>
        </w:tabs>
        <w:spacing w:after="0"/>
        <w:rPr>
          <w:szCs w:val="24"/>
        </w:rPr>
      </w:pPr>
      <w:r w:rsidRPr="003E40F6">
        <w:t>Zásady bezpečného správania</w:t>
      </w:r>
    </w:p>
    <w:p w:rsidR="003E40F6" w:rsidRPr="003E40F6" w:rsidRDefault="003E40F6" w:rsidP="003E40F6">
      <w:pPr>
        <w:spacing w:after="0"/>
        <w:rPr>
          <w:szCs w:val="24"/>
        </w:rPr>
      </w:pPr>
      <w:r w:rsidRPr="003E40F6">
        <w:rPr>
          <w:szCs w:val="24"/>
        </w:rPr>
        <w:t>Traumatologický plán</w:t>
      </w:r>
    </w:p>
    <w:p w:rsidR="003E40F6" w:rsidRPr="003E40F6" w:rsidRDefault="003E40F6" w:rsidP="003E40F6">
      <w:pPr>
        <w:spacing w:after="0"/>
        <w:rPr>
          <w:szCs w:val="24"/>
        </w:rPr>
      </w:pPr>
      <w:r w:rsidRPr="003E40F6">
        <w:rPr>
          <w:szCs w:val="24"/>
        </w:rPr>
        <w:t>Havarijný plán</w:t>
      </w:r>
      <w:r w:rsidRPr="003E40F6">
        <w:rPr>
          <w:bCs/>
          <w:szCs w:val="24"/>
        </w:rPr>
        <w:t xml:space="preserve"> spoločnosti</w:t>
      </w:r>
    </w:p>
    <w:p w:rsidR="003E40F6" w:rsidRPr="003E40F6" w:rsidRDefault="003E40F6" w:rsidP="003E40F6">
      <w:pPr>
        <w:spacing w:after="0"/>
      </w:pPr>
      <w:r w:rsidRPr="003E40F6">
        <w:t xml:space="preserve">Technologický </w:t>
      </w:r>
      <w:proofErr w:type="spellStart"/>
      <w:r w:rsidRPr="003E40F6">
        <w:t>reglement</w:t>
      </w:r>
      <w:proofErr w:type="spellEnd"/>
      <w:r w:rsidRPr="003E40F6">
        <w:t xml:space="preserve"> </w:t>
      </w:r>
    </w:p>
    <w:p w:rsidR="003E40F6" w:rsidRPr="003E40F6" w:rsidRDefault="003E40F6" w:rsidP="003E40F6">
      <w:pPr>
        <w:tabs>
          <w:tab w:val="left" w:pos="9214"/>
        </w:tabs>
        <w:spacing w:after="0"/>
        <w:rPr>
          <w:color w:val="FF0000"/>
        </w:rPr>
      </w:pPr>
      <w:r w:rsidRPr="003E40F6">
        <w:t>Súhlas na nakladanie s nebezpečným odpadom</w:t>
      </w:r>
      <w:r w:rsidRPr="003E40F6">
        <w:rPr>
          <w:color w:val="FF0000"/>
        </w:rPr>
        <w:t xml:space="preserve"> </w:t>
      </w:r>
    </w:p>
    <w:p w:rsidR="003E40F6" w:rsidRPr="003E40F6" w:rsidRDefault="003E40F6" w:rsidP="003E40F6">
      <w:pPr>
        <w:spacing w:after="0"/>
        <w:rPr>
          <w:sz w:val="23"/>
        </w:rPr>
      </w:pPr>
      <w:r w:rsidRPr="003E40F6">
        <w:rPr>
          <w:bCs/>
        </w:rPr>
        <w:t>Súhlas na prepravu odpadov</w:t>
      </w:r>
    </w:p>
    <w:p w:rsidR="003E40F6" w:rsidRPr="003E40F6" w:rsidRDefault="003E40F6" w:rsidP="003E40F6">
      <w:pPr>
        <w:spacing w:after="0"/>
      </w:pPr>
      <w:r w:rsidRPr="003E40F6">
        <w:t xml:space="preserve">Oprávnenie podnikať v oblasti nakladania s odpadmi </w:t>
      </w:r>
    </w:p>
    <w:p w:rsidR="0068335E" w:rsidRDefault="0068335E" w:rsidP="00CE63D2">
      <w:pPr>
        <w:tabs>
          <w:tab w:val="left" w:pos="0"/>
        </w:tabs>
      </w:pPr>
    </w:p>
    <w:p w:rsidR="0060511B" w:rsidRDefault="0060511B" w:rsidP="00CE63D2">
      <w:pPr>
        <w:tabs>
          <w:tab w:val="left" w:pos="0"/>
        </w:tabs>
        <w:rPr>
          <w:b/>
        </w:rPr>
      </w:pPr>
    </w:p>
    <w:p w:rsidR="0060511B" w:rsidRDefault="0060511B" w:rsidP="00CE63D2">
      <w:pPr>
        <w:tabs>
          <w:tab w:val="left" w:pos="0"/>
        </w:tabs>
        <w:rPr>
          <w:b/>
        </w:rPr>
      </w:pPr>
    </w:p>
    <w:p w:rsidR="0060511B" w:rsidRDefault="0060511B" w:rsidP="00CE63D2">
      <w:pPr>
        <w:tabs>
          <w:tab w:val="left" w:pos="0"/>
        </w:tabs>
        <w:rPr>
          <w:b/>
        </w:rPr>
      </w:pPr>
    </w:p>
    <w:p w:rsidR="0060511B" w:rsidRDefault="0060511B" w:rsidP="00CE63D2">
      <w:pPr>
        <w:tabs>
          <w:tab w:val="left" w:pos="0"/>
        </w:tabs>
        <w:rPr>
          <w:b/>
        </w:rPr>
      </w:pPr>
    </w:p>
    <w:p w:rsidR="0060511B" w:rsidRPr="00A30495" w:rsidRDefault="005535A4" w:rsidP="00CE63D2">
      <w:pPr>
        <w:tabs>
          <w:tab w:val="left" w:pos="0"/>
        </w:tabs>
        <w:rPr>
          <w:b/>
          <w:sz w:val="28"/>
          <w:szCs w:val="28"/>
        </w:rPr>
      </w:pPr>
      <w:r w:rsidRPr="00A30495">
        <w:rPr>
          <w:b/>
          <w:sz w:val="28"/>
          <w:szCs w:val="28"/>
        </w:rPr>
        <w:lastRenderedPageBreak/>
        <w:t xml:space="preserve">Simona Victoria </w:t>
      </w:r>
      <w:proofErr w:type="spellStart"/>
      <w:r w:rsidRPr="00A30495">
        <w:rPr>
          <w:b/>
          <w:sz w:val="28"/>
          <w:szCs w:val="28"/>
        </w:rPr>
        <w:t>Meze</w:t>
      </w:r>
      <w:r w:rsidR="00CB6344">
        <w:rPr>
          <w:b/>
          <w:sz w:val="28"/>
          <w:szCs w:val="28"/>
        </w:rPr>
        <w:t>i</w:t>
      </w:r>
      <w:bookmarkStart w:id="0" w:name="_GoBack"/>
      <w:bookmarkEnd w:id="0"/>
      <w:r w:rsidRPr="00A30495">
        <w:rPr>
          <w:b/>
          <w:sz w:val="28"/>
          <w:szCs w:val="28"/>
        </w:rPr>
        <w:t>ová</w:t>
      </w:r>
      <w:proofErr w:type="spellEnd"/>
      <w:r w:rsidR="0060511B" w:rsidRPr="00A30495">
        <w:rPr>
          <w:b/>
          <w:sz w:val="28"/>
          <w:szCs w:val="28"/>
        </w:rPr>
        <w:t xml:space="preserve"> </w:t>
      </w:r>
    </w:p>
    <w:p w:rsidR="0068335E" w:rsidRPr="0071118A" w:rsidRDefault="0068335E" w:rsidP="005535A4">
      <w:pPr>
        <w:autoSpaceDE w:val="0"/>
        <w:autoSpaceDN w:val="0"/>
        <w:adjustRightInd w:val="0"/>
        <w:spacing w:after="0" w:line="240" w:lineRule="auto"/>
      </w:pPr>
      <w:r w:rsidRPr="005535A4">
        <w:rPr>
          <w:b/>
        </w:rPr>
        <w:t xml:space="preserve">Odborný posudok na prevádzku spracovania </w:t>
      </w:r>
      <w:r w:rsidR="0071118A" w:rsidRPr="005535A4">
        <w:rPr>
          <w:b/>
        </w:rPr>
        <w:t>svetelných zariadení zo starých áut</w:t>
      </w:r>
    </w:p>
    <w:p w:rsidR="0071118A" w:rsidRDefault="0071118A" w:rsidP="0071118A">
      <w:pPr>
        <w:pStyle w:val="Odsekzoznamu"/>
        <w:autoSpaceDE w:val="0"/>
        <w:autoSpaceDN w:val="0"/>
        <w:adjustRightInd w:val="0"/>
        <w:spacing w:after="0" w:line="240" w:lineRule="auto"/>
      </w:pPr>
    </w:p>
    <w:p w:rsidR="0071118A" w:rsidRPr="0008385A" w:rsidRDefault="0071118A" w:rsidP="0071118A">
      <w:pPr>
        <w:jc w:val="both"/>
      </w:pPr>
      <w:r>
        <w:t>Č</w:t>
      </w:r>
      <w:r w:rsidRPr="0008385A">
        <w:t xml:space="preserve">innosť spoločnosti </w:t>
      </w:r>
      <w:proofErr w:type="spellStart"/>
      <w:r w:rsidRPr="0008385A">
        <w:t>Spra</w:t>
      </w:r>
      <w:r>
        <w:t>clamp</w:t>
      </w:r>
      <w:proofErr w:type="spellEnd"/>
      <w:r w:rsidRPr="0008385A">
        <w:t xml:space="preserve"> s.r.o. v prevádzke </w:t>
      </w:r>
      <w:r>
        <w:t>Malá</w:t>
      </w:r>
      <w:r w:rsidRPr="0008385A">
        <w:t xml:space="preserve"> </w:t>
      </w:r>
      <w:r>
        <w:t>Stredná</w:t>
      </w:r>
      <w:r w:rsidRPr="0008385A">
        <w:t xml:space="preserve"> sa týka nasledovných druhov odpadov</w:t>
      </w:r>
      <w:r w:rsidRPr="0008385A">
        <w:rPr>
          <w:lang w:val="en-US"/>
        </w:rPr>
        <w:t xml:space="preserve">: </w:t>
      </w:r>
      <w:proofErr w:type="spellStart"/>
      <w:r>
        <w:rPr>
          <w:lang w:val="en-US"/>
        </w:rPr>
        <w:t>svetlomety</w:t>
      </w:r>
      <w:proofErr w:type="spellEnd"/>
      <w:r>
        <w:rPr>
          <w:lang w:val="en-US"/>
        </w:rPr>
        <w:t xml:space="preserve">, </w:t>
      </w:r>
      <w:proofErr w:type="spellStart"/>
      <w:r>
        <w:rPr>
          <w:lang w:val="en-US"/>
        </w:rPr>
        <w:t>brzdové</w:t>
      </w:r>
      <w:proofErr w:type="spellEnd"/>
      <w:r>
        <w:rPr>
          <w:lang w:val="en-US"/>
        </w:rPr>
        <w:t xml:space="preserve"> a </w:t>
      </w:r>
      <w:proofErr w:type="spellStart"/>
      <w:r>
        <w:rPr>
          <w:lang w:val="en-US"/>
        </w:rPr>
        <w:t>cúvacie</w:t>
      </w:r>
      <w:proofErr w:type="spellEnd"/>
      <w:r>
        <w:rPr>
          <w:lang w:val="en-US"/>
        </w:rPr>
        <w:t xml:space="preserve"> </w:t>
      </w:r>
      <w:proofErr w:type="spellStart"/>
      <w:r>
        <w:rPr>
          <w:lang w:val="en-US"/>
        </w:rPr>
        <w:t>svetlá</w:t>
      </w:r>
      <w:proofErr w:type="spellEnd"/>
      <w:r>
        <w:rPr>
          <w:lang w:val="en-US"/>
        </w:rPr>
        <w:t xml:space="preserve">, </w:t>
      </w:r>
      <w:proofErr w:type="spellStart"/>
      <w:r>
        <w:rPr>
          <w:lang w:val="en-US"/>
        </w:rPr>
        <w:t>osvetľovacie</w:t>
      </w:r>
      <w:proofErr w:type="spellEnd"/>
      <w:r>
        <w:rPr>
          <w:lang w:val="en-US"/>
        </w:rPr>
        <w:t xml:space="preserve"> </w:t>
      </w:r>
      <w:proofErr w:type="spellStart"/>
      <w:r>
        <w:rPr>
          <w:lang w:val="en-US"/>
        </w:rPr>
        <w:t>prvky</w:t>
      </w:r>
      <w:proofErr w:type="spellEnd"/>
      <w:r>
        <w:rPr>
          <w:lang w:val="en-US"/>
        </w:rPr>
        <w:t xml:space="preserve"> z </w:t>
      </w:r>
      <w:proofErr w:type="spellStart"/>
      <w:r>
        <w:rPr>
          <w:lang w:val="en-US"/>
        </w:rPr>
        <w:t>vyradených</w:t>
      </w:r>
      <w:proofErr w:type="spellEnd"/>
      <w:r>
        <w:rPr>
          <w:lang w:val="en-US"/>
        </w:rPr>
        <w:t xml:space="preserve"> </w:t>
      </w:r>
      <w:proofErr w:type="spellStart"/>
      <w:r>
        <w:rPr>
          <w:lang w:val="en-US"/>
        </w:rPr>
        <w:t>starých</w:t>
      </w:r>
      <w:proofErr w:type="spellEnd"/>
      <w:r>
        <w:rPr>
          <w:lang w:val="en-US"/>
        </w:rPr>
        <w:t xml:space="preserve"> </w:t>
      </w:r>
      <w:proofErr w:type="spellStart"/>
      <w:r>
        <w:rPr>
          <w:lang w:val="en-US"/>
        </w:rPr>
        <w:t>áut</w:t>
      </w:r>
      <w:proofErr w:type="spellEnd"/>
      <w:r>
        <w:rPr>
          <w:lang w:val="en-US"/>
        </w:rPr>
        <w:t>.</w:t>
      </w:r>
    </w:p>
    <w:p w:rsidR="0071118A" w:rsidRDefault="0071118A" w:rsidP="0071118A">
      <w:pPr>
        <w:tabs>
          <w:tab w:val="left" w:pos="0"/>
        </w:tabs>
      </w:pPr>
      <w:r w:rsidRPr="0008385A">
        <w:t xml:space="preserve">Miestom nakladania s odpadmi je prevádzka </w:t>
      </w:r>
      <w:proofErr w:type="spellStart"/>
      <w:r w:rsidRPr="0008385A">
        <w:t>Spr</w:t>
      </w:r>
      <w:r>
        <w:t>aclamp</w:t>
      </w:r>
      <w:proofErr w:type="spellEnd"/>
      <w:r w:rsidRPr="0008385A">
        <w:t xml:space="preserve"> s.r.o. prevádzka </w:t>
      </w:r>
      <w:r>
        <w:t>Plytká</w:t>
      </w:r>
      <w:r w:rsidRPr="0008385A">
        <w:t xml:space="preserve"> </w:t>
      </w:r>
      <w:r>
        <w:rPr>
          <w:lang w:val="en-US"/>
        </w:rPr>
        <w:t>1</w:t>
      </w:r>
      <w:r w:rsidRPr="0008385A">
        <w:rPr>
          <w:lang w:val="en-US"/>
        </w:rPr>
        <w:t>7, 0999</w:t>
      </w:r>
      <w:r>
        <w:rPr>
          <w:lang w:val="en-US"/>
        </w:rPr>
        <w:t>9</w:t>
      </w:r>
      <w:r w:rsidRPr="0008385A">
        <w:rPr>
          <w:lang w:val="en-US"/>
        </w:rPr>
        <w:t xml:space="preserve"> </w:t>
      </w:r>
      <w:proofErr w:type="spellStart"/>
      <w:r>
        <w:rPr>
          <w:lang w:val="en-US"/>
        </w:rPr>
        <w:t>Plytk</w:t>
      </w:r>
      <w:proofErr w:type="spellEnd"/>
      <w:r>
        <w:t>á</w:t>
      </w:r>
      <w:r w:rsidRPr="0008385A">
        <w:t xml:space="preserve">.  Zhodnocovanie odpadov sa v predmetnom zariadení realizuje činnosťami Recyklácia alebo spätné získavanie </w:t>
      </w:r>
      <w:r>
        <w:t xml:space="preserve">organických látok, </w:t>
      </w:r>
      <w:r>
        <w:rPr>
          <w:rFonts w:ascii="ITCBookmanEE" w:hAnsi="ITCBookmanEE" w:cs="ITCBookmanEE"/>
          <w:color w:val="231F20"/>
          <w:sz w:val="19"/>
          <w:szCs w:val="19"/>
        </w:rPr>
        <w:t xml:space="preserve">Recyklácia alebo spätné získavanie kovov a a kovových zlúčenín </w:t>
      </w:r>
      <w:r w:rsidRPr="0008385A">
        <w:t>a Skladovanie odpadov pred použitím.</w:t>
      </w:r>
      <w:r>
        <w:t xml:space="preserve"> </w:t>
      </w:r>
    </w:p>
    <w:p w:rsidR="0071118A" w:rsidRPr="0008385A" w:rsidRDefault="0071118A" w:rsidP="0071118A">
      <w:pPr>
        <w:jc w:val="both"/>
      </w:pPr>
      <w:r w:rsidRPr="0008385A">
        <w:t>Konkrétne aktivity nakladania s odpadmi spočívajú v úprave odpadov, pochádzajúcich od pôvodcov spracovaním v technologickej linke</w:t>
      </w:r>
      <w:r>
        <w:t xml:space="preserve"> v ktorej dochádza k rozdrveniu odpadu, následnému triedeniu sitovaním</w:t>
      </w:r>
      <w:r w:rsidRPr="0008385A">
        <w:t xml:space="preserve">, </w:t>
      </w:r>
      <w:r>
        <w:t>magnetickému triedeniu, oddeľovaniu kovových nemagnetických častí, plastových častí a a anorganických nekovových častí</w:t>
      </w:r>
      <w:r w:rsidRPr="0008385A">
        <w:t xml:space="preserve"> </w:t>
      </w:r>
    </w:p>
    <w:p w:rsidR="0071118A" w:rsidRDefault="0071118A" w:rsidP="0071118A">
      <w:pPr>
        <w:jc w:val="both"/>
      </w:pPr>
      <w:r w:rsidRPr="0008385A">
        <w:t>Privážaný odpad nákladnými vozidlami sa po príchode do prevádzky váži</w:t>
      </w:r>
      <w:r>
        <w:t>.</w:t>
      </w:r>
      <w:r w:rsidRPr="0008385A">
        <w:t xml:space="preserve"> </w:t>
      </w:r>
      <w:r>
        <w:t>Po zaevidovaní sa vstupný odpad bez predbežného triedenia v</w:t>
      </w:r>
      <w:r w:rsidRPr="0008385A">
        <w:t xml:space="preserve"> stanovených </w:t>
      </w:r>
      <w:r>
        <w:t xml:space="preserve">množstvách </w:t>
      </w:r>
      <w:r w:rsidRPr="0008385A">
        <w:t xml:space="preserve">nakladá nakladačom na dopravník, ktorý dopraví šrot do násypky </w:t>
      </w:r>
      <w:r>
        <w:t xml:space="preserve">drviča, ktorý je vstupnou časťou spracovateľskej linky. </w:t>
      </w:r>
    </w:p>
    <w:p w:rsidR="0071118A" w:rsidRDefault="0071118A" w:rsidP="0071118A">
      <w:pPr>
        <w:jc w:val="both"/>
      </w:pPr>
      <w:r>
        <w:t xml:space="preserve">Jednotlivé frakcie po spracovaní vystupujú z linky v individuálnych materiálových tokoch magnetickej frakcie, neželezných kovoch, plastoch, nekovovej frakcie a postupujú na ďalšie spracovanie tak, ako je popísané v technologickom </w:t>
      </w:r>
      <w:proofErr w:type="spellStart"/>
      <w:r>
        <w:t>reglemente</w:t>
      </w:r>
      <w:proofErr w:type="spellEnd"/>
      <w:r>
        <w:t xml:space="preserve">.   </w:t>
      </w:r>
    </w:p>
    <w:p w:rsidR="0071118A" w:rsidRDefault="0071118A" w:rsidP="0071118A">
      <w:pPr>
        <w:tabs>
          <w:tab w:val="left" w:pos="0"/>
        </w:tabs>
      </w:pPr>
      <w:r w:rsidRPr="0008385A">
        <w:t xml:space="preserve">Celkové spracovávané množstvá odpadu v prevádzke </w:t>
      </w:r>
      <w:r>
        <w:t xml:space="preserve">Malá </w:t>
      </w:r>
      <w:r w:rsidRPr="0008385A">
        <w:t xml:space="preserve">Horná sú na úrovni do </w:t>
      </w:r>
      <w:r>
        <w:rPr>
          <w:lang w:val="en-US"/>
        </w:rPr>
        <w:t>5</w:t>
      </w:r>
      <w:r w:rsidRPr="0008385A">
        <w:t xml:space="preserve"> 000 ton ročne. Kapacita </w:t>
      </w:r>
      <w:r>
        <w:t xml:space="preserve">linky </w:t>
      </w:r>
      <w:r w:rsidRPr="0008385A">
        <w:t xml:space="preserve">je </w:t>
      </w:r>
      <w:r>
        <w:t>10</w:t>
      </w:r>
      <w:r w:rsidRPr="0008385A">
        <w:t xml:space="preserve"> 000 ton ročne a spracovávané množstvá odpadu sú na úrovni </w:t>
      </w:r>
      <w:r>
        <w:t>3</w:t>
      </w:r>
      <w:r w:rsidRPr="0008385A">
        <w:t xml:space="preserve"> až </w:t>
      </w:r>
      <w:r>
        <w:t>5</w:t>
      </w:r>
      <w:r w:rsidRPr="0008385A">
        <w:t>000 ton ročne.</w:t>
      </w:r>
    </w:p>
    <w:p w:rsidR="003E40F6" w:rsidRDefault="003E40F6" w:rsidP="003E40F6">
      <w:pPr>
        <w:spacing w:after="0"/>
        <w:ind w:left="426" w:hanging="426"/>
        <w:rPr>
          <w:lang w:val="en-US"/>
        </w:rPr>
      </w:pPr>
      <w:r>
        <w:t>K posudzovaniu boli predložené dokumenty</w:t>
      </w:r>
      <w:r>
        <w:rPr>
          <w:lang w:val="en-US"/>
        </w:rPr>
        <w:t xml:space="preserve">: </w:t>
      </w:r>
    </w:p>
    <w:p w:rsidR="003E40F6" w:rsidRPr="003E40F6" w:rsidRDefault="003E40F6" w:rsidP="003E40F6">
      <w:pPr>
        <w:spacing w:after="0"/>
        <w:rPr>
          <w:szCs w:val="24"/>
        </w:rPr>
      </w:pPr>
      <w:r w:rsidRPr="003E40F6">
        <w:rPr>
          <w:szCs w:val="24"/>
        </w:rPr>
        <w:t xml:space="preserve">Rozhodnutie Slovenskej inšpekcie životného prostredia </w:t>
      </w:r>
    </w:p>
    <w:p w:rsidR="003E40F6" w:rsidRPr="003E40F6" w:rsidRDefault="003E40F6" w:rsidP="003E40F6">
      <w:pPr>
        <w:spacing w:after="0"/>
        <w:rPr>
          <w:bCs/>
          <w:szCs w:val="24"/>
        </w:rPr>
      </w:pPr>
      <w:r w:rsidRPr="003E40F6">
        <w:rPr>
          <w:szCs w:val="24"/>
        </w:rPr>
        <w:t>Rozhodnutie  Inšpektorátu životného prostredia Košice, odbor  integrovaného povoľovania a kontroly</w:t>
      </w:r>
    </w:p>
    <w:p w:rsidR="003E40F6" w:rsidRPr="003E40F6" w:rsidRDefault="003E40F6" w:rsidP="003E40F6">
      <w:pPr>
        <w:spacing w:after="0"/>
        <w:rPr>
          <w:bCs/>
          <w:szCs w:val="24"/>
        </w:rPr>
      </w:pPr>
      <w:r w:rsidRPr="003E40F6">
        <w:rPr>
          <w:bCs/>
          <w:szCs w:val="24"/>
        </w:rPr>
        <w:t>Prevádzkový poriadok spoločnosti</w:t>
      </w:r>
    </w:p>
    <w:p w:rsidR="003E40F6" w:rsidRPr="003E40F6" w:rsidRDefault="003E40F6" w:rsidP="003E40F6">
      <w:pPr>
        <w:spacing w:after="0"/>
        <w:rPr>
          <w:szCs w:val="24"/>
        </w:rPr>
      </w:pPr>
      <w:r w:rsidRPr="003E40F6">
        <w:t>Požiarny štatút</w:t>
      </w:r>
    </w:p>
    <w:p w:rsidR="003E40F6" w:rsidRPr="003E40F6" w:rsidRDefault="003E40F6" w:rsidP="003E40F6">
      <w:pPr>
        <w:spacing w:after="0"/>
        <w:rPr>
          <w:bCs/>
          <w:szCs w:val="24"/>
        </w:rPr>
      </w:pPr>
      <w:r w:rsidRPr="003E40F6">
        <w:rPr>
          <w:bCs/>
          <w:szCs w:val="24"/>
        </w:rPr>
        <w:t xml:space="preserve">Prevádzkový poriadok spoločnosti </w:t>
      </w:r>
    </w:p>
    <w:p w:rsidR="003E40F6" w:rsidRPr="003E40F6" w:rsidRDefault="003E40F6" w:rsidP="003E40F6">
      <w:pPr>
        <w:spacing w:after="0"/>
      </w:pPr>
      <w:r w:rsidRPr="003E40F6">
        <w:t>Požiarny štatút</w:t>
      </w:r>
    </w:p>
    <w:p w:rsidR="003E40F6" w:rsidRPr="003E40F6" w:rsidRDefault="003E40F6" w:rsidP="003E40F6">
      <w:pPr>
        <w:spacing w:after="0"/>
        <w:rPr>
          <w:szCs w:val="24"/>
        </w:rPr>
      </w:pPr>
      <w:r w:rsidRPr="003E40F6">
        <w:t xml:space="preserve">Zásady organizovania a zabezpečovania </w:t>
      </w:r>
      <w:proofErr w:type="spellStart"/>
      <w:r w:rsidRPr="003E40F6">
        <w:t>BOZP</w:t>
      </w:r>
      <w:proofErr w:type="spellEnd"/>
    </w:p>
    <w:p w:rsidR="003E40F6" w:rsidRPr="003E40F6" w:rsidRDefault="003E40F6" w:rsidP="003E40F6">
      <w:pPr>
        <w:tabs>
          <w:tab w:val="left" w:pos="9214"/>
        </w:tabs>
        <w:spacing w:after="0"/>
        <w:rPr>
          <w:szCs w:val="24"/>
        </w:rPr>
      </w:pPr>
      <w:r w:rsidRPr="003E40F6">
        <w:t>Zásady bezpečného správania</w:t>
      </w:r>
    </w:p>
    <w:p w:rsidR="003E40F6" w:rsidRPr="003E40F6" w:rsidRDefault="003E40F6" w:rsidP="003E40F6">
      <w:pPr>
        <w:spacing w:after="0"/>
        <w:rPr>
          <w:szCs w:val="24"/>
        </w:rPr>
      </w:pPr>
      <w:r w:rsidRPr="003E40F6">
        <w:rPr>
          <w:szCs w:val="24"/>
        </w:rPr>
        <w:t>Traumatologický plán</w:t>
      </w:r>
    </w:p>
    <w:p w:rsidR="003E40F6" w:rsidRPr="003E40F6" w:rsidRDefault="003E40F6" w:rsidP="003E40F6">
      <w:pPr>
        <w:spacing w:after="0"/>
        <w:rPr>
          <w:szCs w:val="24"/>
        </w:rPr>
      </w:pPr>
      <w:r w:rsidRPr="003E40F6">
        <w:rPr>
          <w:szCs w:val="24"/>
        </w:rPr>
        <w:t>Havarijný plán</w:t>
      </w:r>
      <w:r w:rsidRPr="003E40F6">
        <w:rPr>
          <w:bCs/>
          <w:szCs w:val="24"/>
        </w:rPr>
        <w:t xml:space="preserve"> spoločnosti</w:t>
      </w:r>
    </w:p>
    <w:p w:rsidR="003E40F6" w:rsidRPr="003E40F6" w:rsidRDefault="003E40F6" w:rsidP="003E40F6">
      <w:pPr>
        <w:spacing w:after="0"/>
      </w:pPr>
      <w:r w:rsidRPr="003E40F6">
        <w:t xml:space="preserve">Technologický </w:t>
      </w:r>
      <w:proofErr w:type="spellStart"/>
      <w:r w:rsidRPr="003E40F6">
        <w:t>reglement</w:t>
      </w:r>
      <w:proofErr w:type="spellEnd"/>
      <w:r w:rsidRPr="003E40F6">
        <w:t xml:space="preserve"> </w:t>
      </w:r>
    </w:p>
    <w:p w:rsidR="003E40F6" w:rsidRPr="003E40F6" w:rsidRDefault="003E40F6" w:rsidP="003E40F6">
      <w:pPr>
        <w:tabs>
          <w:tab w:val="left" w:pos="9214"/>
        </w:tabs>
        <w:spacing w:after="0"/>
        <w:rPr>
          <w:color w:val="FF0000"/>
        </w:rPr>
      </w:pPr>
      <w:r w:rsidRPr="003E40F6">
        <w:t>Súhlas na nakladanie s nebezpečným odpadom</w:t>
      </w:r>
      <w:r w:rsidRPr="003E40F6">
        <w:rPr>
          <w:color w:val="FF0000"/>
        </w:rPr>
        <w:t xml:space="preserve"> </w:t>
      </w:r>
    </w:p>
    <w:p w:rsidR="003E40F6" w:rsidRPr="003E40F6" w:rsidRDefault="003E40F6" w:rsidP="003E40F6">
      <w:pPr>
        <w:spacing w:after="0"/>
        <w:rPr>
          <w:sz w:val="23"/>
        </w:rPr>
      </w:pPr>
      <w:r w:rsidRPr="003E40F6">
        <w:rPr>
          <w:bCs/>
        </w:rPr>
        <w:t>Súhlas na prepravu odpadov</w:t>
      </w:r>
    </w:p>
    <w:p w:rsidR="003E40F6" w:rsidRPr="003E40F6" w:rsidRDefault="003E40F6" w:rsidP="003E40F6">
      <w:pPr>
        <w:spacing w:after="0"/>
      </w:pPr>
      <w:r w:rsidRPr="003E40F6">
        <w:t xml:space="preserve">Oprávnenie podnikať v oblasti nakladania s odpadmi </w:t>
      </w:r>
    </w:p>
    <w:p w:rsidR="0071118A" w:rsidRDefault="0071118A" w:rsidP="0071118A">
      <w:pPr>
        <w:tabs>
          <w:tab w:val="left" w:pos="0"/>
        </w:tabs>
      </w:pPr>
    </w:p>
    <w:p w:rsidR="0068335E" w:rsidRDefault="0068335E" w:rsidP="00CE63D2">
      <w:pPr>
        <w:tabs>
          <w:tab w:val="left" w:pos="0"/>
        </w:tabs>
      </w:pPr>
    </w:p>
    <w:p w:rsidR="0060511B" w:rsidRDefault="0060511B" w:rsidP="00CE63D2">
      <w:pPr>
        <w:tabs>
          <w:tab w:val="left" w:pos="0"/>
        </w:tabs>
        <w:rPr>
          <w:b/>
        </w:rPr>
      </w:pPr>
    </w:p>
    <w:p w:rsidR="0060511B" w:rsidRDefault="0060511B" w:rsidP="00CE63D2">
      <w:pPr>
        <w:tabs>
          <w:tab w:val="left" w:pos="0"/>
        </w:tabs>
        <w:rPr>
          <w:b/>
        </w:rPr>
      </w:pPr>
    </w:p>
    <w:p w:rsidR="0060511B" w:rsidRDefault="0060511B" w:rsidP="00CE63D2">
      <w:pPr>
        <w:tabs>
          <w:tab w:val="left" w:pos="0"/>
        </w:tabs>
        <w:rPr>
          <w:b/>
        </w:rPr>
      </w:pPr>
    </w:p>
    <w:p w:rsidR="0060511B" w:rsidRDefault="0060511B" w:rsidP="00CE63D2">
      <w:pPr>
        <w:tabs>
          <w:tab w:val="left" w:pos="0"/>
        </w:tabs>
        <w:rPr>
          <w:b/>
        </w:rPr>
      </w:pPr>
    </w:p>
    <w:p w:rsidR="0060511B" w:rsidRDefault="0060511B" w:rsidP="00CE63D2">
      <w:pPr>
        <w:tabs>
          <w:tab w:val="left" w:pos="0"/>
        </w:tabs>
        <w:rPr>
          <w:b/>
        </w:rPr>
      </w:pPr>
    </w:p>
    <w:p w:rsidR="0068335E" w:rsidRPr="00A30495" w:rsidRDefault="005535A4" w:rsidP="00CE63D2">
      <w:pPr>
        <w:tabs>
          <w:tab w:val="left" w:pos="0"/>
        </w:tabs>
        <w:rPr>
          <w:b/>
          <w:sz w:val="28"/>
          <w:szCs w:val="28"/>
        </w:rPr>
      </w:pPr>
      <w:r w:rsidRPr="00A30495">
        <w:rPr>
          <w:b/>
          <w:sz w:val="28"/>
          <w:szCs w:val="28"/>
        </w:rPr>
        <w:lastRenderedPageBreak/>
        <w:t xml:space="preserve">Diana </w:t>
      </w:r>
      <w:proofErr w:type="spellStart"/>
      <w:r w:rsidRPr="00A30495">
        <w:rPr>
          <w:b/>
          <w:sz w:val="28"/>
          <w:szCs w:val="28"/>
        </w:rPr>
        <w:t>Vengliková</w:t>
      </w:r>
      <w:proofErr w:type="spellEnd"/>
    </w:p>
    <w:p w:rsidR="003E40F6" w:rsidRPr="0034709E" w:rsidRDefault="003E40F6" w:rsidP="005535A4">
      <w:pPr>
        <w:autoSpaceDE w:val="0"/>
        <w:autoSpaceDN w:val="0"/>
        <w:adjustRightInd w:val="0"/>
        <w:spacing w:after="0" w:line="240" w:lineRule="auto"/>
        <w:rPr>
          <w:lang w:eastAsia="cs-CZ"/>
        </w:rPr>
      </w:pPr>
      <w:r w:rsidRPr="005535A4">
        <w:rPr>
          <w:b/>
        </w:rPr>
        <w:t>Odborný posudok na prevádzku spracovania vyradených pneumatík materiálovou recykláciou</w:t>
      </w:r>
    </w:p>
    <w:p w:rsidR="0034709E" w:rsidRDefault="0034709E" w:rsidP="0034709E">
      <w:pPr>
        <w:autoSpaceDE w:val="0"/>
        <w:autoSpaceDN w:val="0"/>
        <w:adjustRightInd w:val="0"/>
        <w:spacing w:after="0" w:line="240" w:lineRule="auto"/>
        <w:rPr>
          <w:lang w:eastAsia="cs-CZ"/>
        </w:rPr>
      </w:pPr>
    </w:p>
    <w:p w:rsidR="001F4A62" w:rsidRPr="001F4A62" w:rsidRDefault="001F4A62" w:rsidP="001F4A62">
      <w:pPr>
        <w:jc w:val="both"/>
      </w:pPr>
      <w:r>
        <w:t>Č</w:t>
      </w:r>
      <w:r w:rsidRPr="0008385A">
        <w:t xml:space="preserve">innosť spoločnosti </w:t>
      </w:r>
      <w:proofErr w:type="spellStart"/>
      <w:r w:rsidRPr="0008385A">
        <w:t>Spra</w:t>
      </w:r>
      <w:r>
        <w:t>cgum</w:t>
      </w:r>
      <w:proofErr w:type="spellEnd"/>
      <w:r w:rsidRPr="0008385A">
        <w:t xml:space="preserve"> s.r.o. v prevádzke </w:t>
      </w:r>
      <w:r>
        <w:t>Hlboká</w:t>
      </w:r>
      <w:r w:rsidRPr="0008385A">
        <w:t xml:space="preserve"> sa týka </w:t>
      </w:r>
      <w:r>
        <w:t xml:space="preserve">vyradených pneumatík vozidiel cestnej a inej premávky – osobných a nákladných automobilov, motocyklov, stavebných, </w:t>
      </w:r>
      <w:r w:rsidRPr="001F4A62">
        <w:t>poľnohospodárskych, lesných a špecializovaných strojov a zariadení</w:t>
      </w:r>
      <w:r w:rsidRPr="001F4A62">
        <w:rPr>
          <w:lang w:val="en-US"/>
        </w:rPr>
        <w:t>.</w:t>
      </w:r>
    </w:p>
    <w:p w:rsidR="001F4A62" w:rsidRDefault="001F4A62" w:rsidP="001F4A62">
      <w:pPr>
        <w:autoSpaceDE w:val="0"/>
        <w:autoSpaceDN w:val="0"/>
        <w:adjustRightInd w:val="0"/>
        <w:spacing w:after="0"/>
      </w:pPr>
      <w:r w:rsidRPr="001F4A62">
        <w:t xml:space="preserve">Miestom nakladania s odpadmi je prevádzka </w:t>
      </w:r>
      <w:proofErr w:type="spellStart"/>
      <w:r w:rsidRPr="001F4A62">
        <w:t>Spracgum</w:t>
      </w:r>
      <w:proofErr w:type="spellEnd"/>
      <w:r w:rsidRPr="001F4A62">
        <w:t xml:space="preserve"> s.r.o. prevádzka Hlboká </w:t>
      </w:r>
      <w:r w:rsidRPr="001F4A62">
        <w:rPr>
          <w:lang w:val="en-US"/>
        </w:rPr>
        <w:t xml:space="preserve">202, 09899 </w:t>
      </w:r>
      <w:proofErr w:type="spellStart"/>
      <w:r w:rsidRPr="001F4A62">
        <w:rPr>
          <w:lang w:val="en-US"/>
        </w:rPr>
        <w:t>Hlbok</w:t>
      </w:r>
      <w:proofErr w:type="spellEnd"/>
      <w:r w:rsidRPr="001F4A62">
        <w:t xml:space="preserve">á.  Zhodnocovanie odpadov sa v predmetnom zariadení realizuje činnosťami Recyklácia </w:t>
      </w:r>
      <w:r w:rsidRPr="001F4A62">
        <w:rPr>
          <w:rFonts w:cs="ITCBookmanEE"/>
          <w:color w:val="231F20"/>
        </w:rPr>
        <w:t>alebo spätné získavanie organických látok</w:t>
      </w:r>
      <w:r>
        <w:rPr>
          <w:rFonts w:cs="ITCBookmanEE"/>
          <w:color w:val="231F20"/>
        </w:rPr>
        <w:t xml:space="preserve">, </w:t>
      </w:r>
      <w:r w:rsidRPr="001F4A62">
        <w:rPr>
          <w:rFonts w:cs="ITCBookmanEE"/>
          <w:color w:val="231F20"/>
        </w:rPr>
        <w:t xml:space="preserve">Recyklácia alebo spätné získavanie kovov a a kovových zlúčenín </w:t>
      </w:r>
      <w:r w:rsidRPr="001F4A62">
        <w:t xml:space="preserve">a Skladovanie odpadov pred použitím. </w:t>
      </w:r>
    </w:p>
    <w:p w:rsidR="001F4A62" w:rsidRPr="001F4A62" w:rsidRDefault="001F4A62" w:rsidP="001F4A62">
      <w:pPr>
        <w:autoSpaceDE w:val="0"/>
        <w:autoSpaceDN w:val="0"/>
        <w:adjustRightInd w:val="0"/>
        <w:spacing w:after="0"/>
      </w:pPr>
    </w:p>
    <w:p w:rsidR="001F4A62" w:rsidRPr="0008385A" w:rsidRDefault="001F4A62" w:rsidP="001F4A62">
      <w:pPr>
        <w:jc w:val="both"/>
      </w:pPr>
      <w:r w:rsidRPr="001F4A62">
        <w:t>Konkrétne aktivity nakladania s odpadmi spočívajú v úprave odpadov, pochádzajúcich od pôvodcov spracovaním v technologickej linke v ktorej dochádza k rozdrveniu</w:t>
      </w:r>
      <w:r>
        <w:t xml:space="preserve"> odpadu, následnému triedeniu sitovaním</w:t>
      </w:r>
      <w:r w:rsidRPr="0008385A">
        <w:t xml:space="preserve">, </w:t>
      </w:r>
      <w:r>
        <w:t>magnetickému triedeniu, oddeľovaniu kovových nemagnetických častí, plastových častí a a anorganických nekovových častí</w:t>
      </w:r>
      <w:r w:rsidRPr="0008385A">
        <w:t xml:space="preserve"> </w:t>
      </w:r>
    </w:p>
    <w:p w:rsidR="001F4A62" w:rsidRDefault="001F4A62" w:rsidP="001F4A62">
      <w:pPr>
        <w:jc w:val="both"/>
      </w:pPr>
      <w:r w:rsidRPr="0008385A">
        <w:t>Privážaný odpad nákladnými vozidlami sa po príchode do prevádzky váži</w:t>
      </w:r>
      <w:r>
        <w:t>.</w:t>
      </w:r>
      <w:r w:rsidRPr="0008385A">
        <w:t xml:space="preserve"> </w:t>
      </w:r>
      <w:r>
        <w:t>Po zaevidovaní sa vstupný odpad bez predbežného triedenia v</w:t>
      </w:r>
      <w:r w:rsidRPr="0008385A">
        <w:t xml:space="preserve"> stanovených </w:t>
      </w:r>
      <w:r>
        <w:t xml:space="preserve">množstvách </w:t>
      </w:r>
      <w:r w:rsidRPr="0008385A">
        <w:t xml:space="preserve">nakladá nakladačom na dopravník, ktorý dopraví šrot do násypky </w:t>
      </w:r>
      <w:r>
        <w:t xml:space="preserve">drviča, ktorý je vstupnou časťou spracovateľskej linky. </w:t>
      </w:r>
    </w:p>
    <w:p w:rsidR="001F4A62" w:rsidRDefault="001F4A62" w:rsidP="001F4A62">
      <w:pPr>
        <w:jc w:val="both"/>
      </w:pPr>
      <w:r>
        <w:t xml:space="preserve">Jednotlivé frakcie po spracovaní vystupujú z linky v individuálnych materiálových tokoch magnetickej frakcie, neželezných kovoch, plastoch, nekovovej frakcie a postupujú na ďalšie spracovanie tak, ako je popísané v technologickom </w:t>
      </w:r>
      <w:proofErr w:type="spellStart"/>
      <w:r>
        <w:t>reglemente</w:t>
      </w:r>
      <w:proofErr w:type="spellEnd"/>
      <w:r>
        <w:t xml:space="preserve">.   </w:t>
      </w:r>
    </w:p>
    <w:p w:rsidR="001F4A62" w:rsidRDefault="001F4A62" w:rsidP="001F4A62">
      <w:pPr>
        <w:tabs>
          <w:tab w:val="left" w:pos="0"/>
        </w:tabs>
      </w:pPr>
      <w:r w:rsidRPr="0008385A">
        <w:t xml:space="preserve">Celkové spracovávané množstvá odpadu v prevádzke </w:t>
      </w:r>
      <w:r>
        <w:t>Hlboká</w:t>
      </w:r>
      <w:r w:rsidRPr="0008385A">
        <w:t xml:space="preserve"> sú na úrovni do </w:t>
      </w:r>
      <w:r>
        <w:rPr>
          <w:lang w:val="en-US"/>
        </w:rPr>
        <w:t>14</w:t>
      </w:r>
      <w:r w:rsidRPr="0008385A">
        <w:t xml:space="preserve"> 000 ton ročne. Kapacita </w:t>
      </w:r>
      <w:r>
        <w:t xml:space="preserve">linky </w:t>
      </w:r>
      <w:r w:rsidRPr="0008385A">
        <w:t xml:space="preserve">je </w:t>
      </w:r>
      <w:r>
        <w:t>20</w:t>
      </w:r>
      <w:r w:rsidRPr="0008385A">
        <w:t xml:space="preserve"> 000 ton ročne a spracovávané množstvá odpadu sú na úrovni </w:t>
      </w:r>
      <w:r>
        <w:t>10</w:t>
      </w:r>
      <w:r w:rsidRPr="0008385A">
        <w:t xml:space="preserve"> až</w:t>
      </w:r>
      <w:r>
        <w:t xml:space="preserve"> 12 </w:t>
      </w:r>
      <w:r w:rsidRPr="0008385A">
        <w:t>000 ton ročne.</w:t>
      </w:r>
    </w:p>
    <w:p w:rsidR="001F4A62" w:rsidRDefault="001F4A62" w:rsidP="001F4A62">
      <w:pPr>
        <w:tabs>
          <w:tab w:val="left" w:pos="0"/>
        </w:tabs>
      </w:pPr>
      <w:r>
        <w:t xml:space="preserve">Výsledkom recyklácie je gumová drvina, gumový </w:t>
      </w:r>
      <w:proofErr w:type="spellStart"/>
      <w:r>
        <w:t>granulát</w:t>
      </w:r>
      <w:proofErr w:type="spellEnd"/>
      <w:r>
        <w:t xml:space="preserve">, rohože pre podlahovinu, surovina pre výrobu špeciálnych asfaltov. </w:t>
      </w:r>
    </w:p>
    <w:p w:rsidR="0034709E" w:rsidRDefault="0034709E" w:rsidP="0034709E">
      <w:pPr>
        <w:spacing w:after="0"/>
        <w:ind w:left="426" w:hanging="426"/>
        <w:rPr>
          <w:lang w:val="en-US"/>
        </w:rPr>
      </w:pPr>
      <w:r>
        <w:t>K posudzovaniu boli predložené dokumenty</w:t>
      </w:r>
      <w:r>
        <w:rPr>
          <w:lang w:val="en-US"/>
        </w:rPr>
        <w:t xml:space="preserve">: </w:t>
      </w:r>
    </w:p>
    <w:p w:rsidR="0034709E" w:rsidRPr="003E40F6" w:rsidRDefault="0034709E" w:rsidP="0034709E">
      <w:pPr>
        <w:spacing w:after="0"/>
        <w:rPr>
          <w:szCs w:val="24"/>
        </w:rPr>
      </w:pPr>
      <w:r w:rsidRPr="003E40F6">
        <w:rPr>
          <w:szCs w:val="24"/>
        </w:rPr>
        <w:t xml:space="preserve">Rozhodnutie Slovenskej inšpekcie životného prostredia </w:t>
      </w:r>
    </w:p>
    <w:p w:rsidR="0034709E" w:rsidRPr="003E40F6" w:rsidRDefault="0034709E" w:rsidP="0034709E">
      <w:pPr>
        <w:spacing w:after="0"/>
        <w:rPr>
          <w:bCs/>
          <w:szCs w:val="24"/>
        </w:rPr>
      </w:pPr>
      <w:r w:rsidRPr="003E40F6">
        <w:rPr>
          <w:szCs w:val="24"/>
        </w:rPr>
        <w:t>Rozhodnutie  Inšpektorátu životného prostredia Košice, odbor  integrovaného povoľovania a kontroly</w:t>
      </w:r>
    </w:p>
    <w:p w:rsidR="0034709E" w:rsidRPr="003E40F6" w:rsidRDefault="0034709E" w:rsidP="0034709E">
      <w:pPr>
        <w:spacing w:after="0"/>
        <w:rPr>
          <w:bCs/>
          <w:szCs w:val="24"/>
        </w:rPr>
      </w:pPr>
      <w:r w:rsidRPr="003E40F6">
        <w:rPr>
          <w:bCs/>
          <w:szCs w:val="24"/>
        </w:rPr>
        <w:t>Prevádzkový poriadok spoločnosti</w:t>
      </w:r>
    </w:p>
    <w:p w:rsidR="0034709E" w:rsidRPr="003E40F6" w:rsidRDefault="0034709E" w:rsidP="0034709E">
      <w:pPr>
        <w:spacing w:after="0"/>
        <w:rPr>
          <w:szCs w:val="24"/>
        </w:rPr>
      </w:pPr>
      <w:r w:rsidRPr="003E40F6">
        <w:t>Požiarny štatút</w:t>
      </w:r>
    </w:p>
    <w:p w:rsidR="0034709E" w:rsidRPr="003E40F6" w:rsidRDefault="0034709E" w:rsidP="0034709E">
      <w:pPr>
        <w:spacing w:after="0"/>
        <w:rPr>
          <w:bCs/>
          <w:szCs w:val="24"/>
        </w:rPr>
      </w:pPr>
      <w:r w:rsidRPr="003E40F6">
        <w:rPr>
          <w:bCs/>
          <w:szCs w:val="24"/>
        </w:rPr>
        <w:t xml:space="preserve">Prevádzkový poriadok spoločnosti </w:t>
      </w:r>
    </w:p>
    <w:p w:rsidR="0034709E" w:rsidRPr="003E40F6" w:rsidRDefault="0034709E" w:rsidP="0034709E">
      <w:pPr>
        <w:spacing w:after="0"/>
      </w:pPr>
      <w:r w:rsidRPr="003E40F6">
        <w:t>Požiarny štatút</w:t>
      </w:r>
    </w:p>
    <w:p w:rsidR="0034709E" w:rsidRPr="003E40F6" w:rsidRDefault="0034709E" w:rsidP="0034709E">
      <w:pPr>
        <w:spacing w:after="0"/>
        <w:rPr>
          <w:szCs w:val="24"/>
        </w:rPr>
      </w:pPr>
      <w:r w:rsidRPr="003E40F6">
        <w:t xml:space="preserve">Zásady organizovania a zabezpečovania </w:t>
      </w:r>
      <w:proofErr w:type="spellStart"/>
      <w:r w:rsidRPr="003E40F6">
        <w:t>BOZP</w:t>
      </w:r>
      <w:proofErr w:type="spellEnd"/>
    </w:p>
    <w:p w:rsidR="0034709E" w:rsidRPr="003E40F6" w:rsidRDefault="0034709E" w:rsidP="0034709E">
      <w:pPr>
        <w:tabs>
          <w:tab w:val="left" w:pos="9214"/>
        </w:tabs>
        <w:spacing w:after="0"/>
        <w:rPr>
          <w:szCs w:val="24"/>
        </w:rPr>
      </w:pPr>
      <w:r w:rsidRPr="003E40F6">
        <w:t>Zásady bezpečného správania</w:t>
      </w:r>
    </w:p>
    <w:p w:rsidR="0034709E" w:rsidRPr="003E40F6" w:rsidRDefault="0034709E" w:rsidP="0034709E">
      <w:pPr>
        <w:spacing w:after="0"/>
        <w:rPr>
          <w:szCs w:val="24"/>
        </w:rPr>
      </w:pPr>
      <w:r w:rsidRPr="003E40F6">
        <w:rPr>
          <w:szCs w:val="24"/>
        </w:rPr>
        <w:t>Traumatologický plán</w:t>
      </w:r>
    </w:p>
    <w:p w:rsidR="0034709E" w:rsidRPr="003E40F6" w:rsidRDefault="0034709E" w:rsidP="0034709E">
      <w:pPr>
        <w:spacing w:after="0"/>
        <w:rPr>
          <w:szCs w:val="24"/>
        </w:rPr>
      </w:pPr>
      <w:r w:rsidRPr="003E40F6">
        <w:rPr>
          <w:szCs w:val="24"/>
        </w:rPr>
        <w:t>Havarijný plán</w:t>
      </w:r>
      <w:r w:rsidRPr="003E40F6">
        <w:rPr>
          <w:bCs/>
          <w:szCs w:val="24"/>
        </w:rPr>
        <w:t xml:space="preserve"> spoločnosti</w:t>
      </w:r>
    </w:p>
    <w:p w:rsidR="0034709E" w:rsidRPr="003E40F6" w:rsidRDefault="0034709E" w:rsidP="0034709E">
      <w:pPr>
        <w:spacing w:after="0"/>
      </w:pPr>
      <w:r w:rsidRPr="003E40F6">
        <w:t xml:space="preserve">Technologický </w:t>
      </w:r>
      <w:proofErr w:type="spellStart"/>
      <w:r w:rsidRPr="003E40F6">
        <w:t>reglement</w:t>
      </w:r>
      <w:proofErr w:type="spellEnd"/>
      <w:r w:rsidRPr="003E40F6">
        <w:t xml:space="preserve"> </w:t>
      </w:r>
    </w:p>
    <w:p w:rsidR="0034709E" w:rsidRPr="003E40F6" w:rsidRDefault="0034709E" w:rsidP="0034709E">
      <w:pPr>
        <w:tabs>
          <w:tab w:val="left" w:pos="9214"/>
        </w:tabs>
        <w:spacing w:after="0"/>
        <w:rPr>
          <w:color w:val="FF0000"/>
        </w:rPr>
      </w:pPr>
      <w:r w:rsidRPr="003E40F6">
        <w:t>Súhlas na nakladanie s nebezpečným odpadom</w:t>
      </w:r>
      <w:r w:rsidRPr="003E40F6">
        <w:rPr>
          <w:color w:val="FF0000"/>
        </w:rPr>
        <w:t xml:space="preserve"> </w:t>
      </w:r>
    </w:p>
    <w:p w:rsidR="0034709E" w:rsidRPr="003E40F6" w:rsidRDefault="0034709E" w:rsidP="0034709E">
      <w:pPr>
        <w:spacing w:after="0"/>
        <w:rPr>
          <w:sz w:val="23"/>
        </w:rPr>
      </w:pPr>
      <w:r w:rsidRPr="003E40F6">
        <w:rPr>
          <w:bCs/>
        </w:rPr>
        <w:t>Súhlas na prepravu odpadov</w:t>
      </w:r>
    </w:p>
    <w:p w:rsidR="004567B2" w:rsidRDefault="0034709E" w:rsidP="001F4A62">
      <w:pPr>
        <w:spacing w:after="0"/>
      </w:pPr>
      <w:r w:rsidRPr="003E40F6">
        <w:t xml:space="preserve">Oprávnenie podnikať v oblasti nakladania s odpadmi </w:t>
      </w:r>
    </w:p>
    <w:p w:rsidR="0060511B" w:rsidRDefault="0060511B" w:rsidP="001F4A62">
      <w:pPr>
        <w:spacing w:after="0"/>
      </w:pPr>
    </w:p>
    <w:p w:rsidR="0060511B" w:rsidRDefault="0060511B" w:rsidP="001F4A62">
      <w:pPr>
        <w:spacing w:after="0"/>
      </w:pPr>
    </w:p>
    <w:sectPr w:rsidR="0060511B" w:rsidSect="0060511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umanst521 BT">
    <w:charset w:val="00"/>
    <w:family w:val="swiss"/>
    <w:pitch w:val="variable"/>
    <w:sig w:usb0="00000087" w:usb1="00000000" w:usb2="00000000" w:usb3="00000000" w:csb0="0000001B" w:csb1="00000000"/>
  </w:font>
  <w:font w:name="ITCBookmanEE">
    <w:panose1 w:val="00000000000000000000"/>
    <w:charset w:val="EE"/>
    <w:family w:val="auto"/>
    <w:notTrueType/>
    <w:pitch w:val="default"/>
    <w:sig w:usb0="00000005" w:usb1="00000000" w:usb2="00000000" w:usb3="00000000" w:csb0="00000002" w:csb1="00000000"/>
  </w:font>
  <w:font w:name="ITCBookmanEE-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5A42"/>
    <w:multiLevelType w:val="hybridMultilevel"/>
    <w:tmpl w:val="67489B32"/>
    <w:lvl w:ilvl="0" w:tplc="25D25222">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nsid w:val="00305D03"/>
    <w:multiLevelType w:val="hybridMultilevel"/>
    <w:tmpl w:val="2684F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9676098"/>
    <w:multiLevelType w:val="hybridMultilevel"/>
    <w:tmpl w:val="69A08E24"/>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nsid w:val="2CB97453"/>
    <w:multiLevelType w:val="hybridMultilevel"/>
    <w:tmpl w:val="730E3902"/>
    <w:lvl w:ilvl="0" w:tplc="FFFFFFFF">
      <w:start w:val="1"/>
      <w:numFmt w:val="bullet"/>
      <w:pStyle w:val="odrazk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3810906"/>
    <w:multiLevelType w:val="hybridMultilevel"/>
    <w:tmpl w:val="DD8A84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ECB3470"/>
    <w:multiLevelType w:val="hybridMultilevel"/>
    <w:tmpl w:val="69A08E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51823F20"/>
    <w:multiLevelType w:val="hybridMultilevel"/>
    <w:tmpl w:val="69A08E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61247028"/>
    <w:multiLevelType w:val="hybridMultilevel"/>
    <w:tmpl w:val="66147342"/>
    <w:lvl w:ilvl="0" w:tplc="C9FA090C">
      <w:start w:val="2"/>
      <w:numFmt w:val="bullet"/>
      <w:lvlText w:val="-"/>
      <w:lvlJc w:val="left"/>
      <w:pPr>
        <w:ind w:left="720" w:hanging="360"/>
      </w:pPr>
      <w:rPr>
        <w:rFonts w:ascii="Times New Roman" w:eastAsia="Times New Roman" w:hAnsi="Times New Roman"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D1A1B19"/>
    <w:multiLevelType w:val="hybridMultilevel"/>
    <w:tmpl w:val="DD8A84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6"/>
  </w:num>
  <w:num w:numId="6">
    <w:abstractNumId w:val="8"/>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0D7"/>
    <w:rsid w:val="00070EB0"/>
    <w:rsid w:val="0008385A"/>
    <w:rsid w:val="00156A16"/>
    <w:rsid w:val="001F4A62"/>
    <w:rsid w:val="0021646B"/>
    <w:rsid w:val="0034709E"/>
    <w:rsid w:val="003E40F6"/>
    <w:rsid w:val="00436EED"/>
    <w:rsid w:val="004567B2"/>
    <w:rsid w:val="004A10D7"/>
    <w:rsid w:val="005535A4"/>
    <w:rsid w:val="005746F9"/>
    <w:rsid w:val="0060511B"/>
    <w:rsid w:val="0068335E"/>
    <w:rsid w:val="0071118A"/>
    <w:rsid w:val="00731BBF"/>
    <w:rsid w:val="00763A9E"/>
    <w:rsid w:val="008505B2"/>
    <w:rsid w:val="00934627"/>
    <w:rsid w:val="009A543B"/>
    <w:rsid w:val="00A21FB3"/>
    <w:rsid w:val="00A26DD0"/>
    <w:rsid w:val="00A30495"/>
    <w:rsid w:val="00CB6344"/>
    <w:rsid w:val="00CE63D2"/>
    <w:rsid w:val="00D30E03"/>
    <w:rsid w:val="00EA7774"/>
    <w:rsid w:val="00ED0844"/>
    <w:rsid w:val="00EF3BED"/>
    <w:rsid w:val="00F645CD"/>
    <w:rsid w:val="00F649ED"/>
    <w:rsid w:val="00FE58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5">
    <w:name w:val="heading 5"/>
    <w:basedOn w:val="Normlny"/>
    <w:next w:val="Normlny"/>
    <w:link w:val="Nadpis5Char"/>
    <w:qFormat/>
    <w:rsid w:val="00ED0844"/>
    <w:pPr>
      <w:keepNext/>
      <w:spacing w:before="240" w:after="0" w:line="240" w:lineRule="auto"/>
      <w:ind w:left="426"/>
      <w:jc w:val="both"/>
      <w:outlineLvl w:val="4"/>
    </w:pPr>
    <w:rPr>
      <w:rFonts w:ascii="Times New Roman" w:eastAsia="Times New Roman" w:hAnsi="Times New Roman"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drazk1">
    <w:name w:val="odrazk1"/>
    <w:basedOn w:val="Normlny"/>
    <w:next w:val="Normlny"/>
    <w:rsid w:val="00F645CD"/>
    <w:pPr>
      <w:numPr>
        <w:numId w:val="1"/>
      </w:numPr>
      <w:spacing w:after="0" w:line="240" w:lineRule="auto"/>
      <w:jc w:val="both"/>
    </w:pPr>
    <w:rPr>
      <w:rFonts w:ascii="Times New Roman" w:eastAsia="Humanst521 BT" w:hAnsi="Times New Roman" w:cs="Times New Roman"/>
      <w:sz w:val="24"/>
      <w:szCs w:val="20"/>
      <w:lang w:eastAsia="cs-CZ"/>
    </w:rPr>
  </w:style>
  <w:style w:type="paragraph" w:styleId="Odsekzoznamu">
    <w:name w:val="List Paragraph"/>
    <w:basedOn w:val="Normlny"/>
    <w:uiPriority w:val="34"/>
    <w:qFormat/>
    <w:rsid w:val="00070EB0"/>
    <w:pPr>
      <w:ind w:left="720"/>
      <w:contextualSpacing/>
    </w:pPr>
  </w:style>
  <w:style w:type="paragraph" w:styleId="Zkladntext2">
    <w:name w:val="Body Text 2"/>
    <w:basedOn w:val="Normlny"/>
    <w:link w:val="Zkladntext2Char"/>
    <w:rsid w:val="00070EB0"/>
    <w:pPr>
      <w:widowControl w:val="0"/>
      <w:autoSpaceDE w:val="0"/>
      <w:autoSpaceDN w:val="0"/>
      <w:adjustRightInd w:val="0"/>
      <w:spacing w:after="0" w:line="240" w:lineRule="atLeast"/>
      <w:jc w:val="both"/>
    </w:pPr>
    <w:rPr>
      <w:rFonts w:ascii="Times New Roman" w:eastAsia="Times New Roman" w:hAnsi="Times New Roman" w:cs="Times New Roman"/>
      <w:color w:val="000000"/>
      <w:sz w:val="20"/>
      <w:lang w:eastAsia="cs-CZ"/>
    </w:rPr>
  </w:style>
  <w:style w:type="character" w:customStyle="1" w:styleId="Zkladntext2Char">
    <w:name w:val="Základný text 2 Char"/>
    <w:basedOn w:val="Predvolenpsmoodseku"/>
    <w:link w:val="Zkladntext2"/>
    <w:rsid w:val="00070EB0"/>
    <w:rPr>
      <w:rFonts w:ascii="Times New Roman" w:eastAsia="Times New Roman" w:hAnsi="Times New Roman" w:cs="Times New Roman"/>
      <w:color w:val="000000"/>
      <w:sz w:val="20"/>
      <w:lang w:eastAsia="cs-CZ"/>
    </w:rPr>
  </w:style>
  <w:style w:type="character" w:styleId="Hypertextovprepojenie">
    <w:name w:val="Hyperlink"/>
    <w:basedOn w:val="Predvolenpsmoodseku"/>
    <w:uiPriority w:val="99"/>
    <w:unhideWhenUsed/>
    <w:rsid w:val="0060511B"/>
    <w:rPr>
      <w:color w:val="0000FF" w:themeColor="hyperlink"/>
      <w:u w:val="single"/>
    </w:rPr>
  </w:style>
  <w:style w:type="paragraph" w:styleId="Zkladntext">
    <w:name w:val="Body Text"/>
    <w:basedOn w:val="Normlny"/>
    <w:link w:val="ZkladntextChar"/>
    <w:uiPriority w:val="99"/>
    <w:semiHidden/>
    <w:unhideWhenUsed/>
    <w:rsid w:val="00ED0844"/>
    <w:pPr>
      <w:spacing w:after="120"/>
    </w:pPr>
  </w:style>
  <w:style w:type="character" w:customStyle="1" w:styleId="ZkladntextChar">
    <w:name w:val="Základný text Char"/>
    <w:basedOn w:val="Predvolenpsmoodseku"/>
    <w:link w:val="Zkladntext"/>
    <w:uiPriority w:val="99"/>
    <w:semiHidden/>
    <w:rsid w:val="00ED0844"/>
  </w:style>
  <w:style w:type="character" w:customStyle="1" w:styleId="Nadpis5Char">
    <w:name w:val="Nadpis 5 Char"/>
    <w:basedOn w:val="Predvolenpsmoodseku"/>
    <w:link w:val="Nadpis5"/>
    <w:rsid w:val="00ED0844"/>
    <w:rPr>
      <w:rFonts w:ascii="Times New Roman" w:eastAsia="Times New Roman" w:hAnsi="Times New Roman" w:cs="Times New Roman"/>
      <w:sz w:val="24"/>
      <w:szCs w:val="20"/>
      <w:lang w:eastAsia="sk-SK"/>
    </w:rPr>
  </w:style>
  <w:style w:type="character" w:styleId="PremennHTML">
    <w:name w:val="HTML Variable"/>
    <w:basedOn w:val="Predvolenpsmoodseku"/>
    <w:uiPriority w:val="99"/>
    <w:unhideWhenUsed/>
    <w:rsid w:val="00ED084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5">
    <w:name w:val="heading 5"/>
    <w:basedOn w:val="Normlny"/>
    <w:next w:val="Normlny"/>
    <w:link w:val="Nadpis5Char"/>
    <w:qFormat/>
    <w:rsid w:val="00ED0844"/>
    <w:pPr>
      <w:keepNext/>
      <w:spacing w:before="240" w:after="0" w:line="240" w:lineRule="auto"/>
      <w:ind w:left="426"/>
      <w:jc w:val="both"/>
      <w:outlineLvl w:val="4"/>
    </w:pPr>
    <w:rPr>
      <w:rFonts w:ascii="Times New Roman" w:eastAsia="Times New Roman" w:hAnsi="Times New Roman"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drazk1">
    <w:name w:val="odrazk1"/>
    <w:basedOn w:val="Normlny"/>
    <w:next w:val="Normlny"/>
    <w:rsid w:val="00F645CD"/>
    <w:pPr>
      <w:numPr>
        <w:numId w:val="1"/>
      </w:numPr>
      <w:spacing w:after="0" w:line="240" w:lineRule="auto"/>
      <w:jc w:val="both"/>
    </w:pPr>
    <w:rPr>
      <w:rFonts w:ascii="Times New Roman" w:eastAsia="Humanst521 BT" w:hAnsi="Times New Roman" w:cs="Times New Roman"/>
      <w:sz w:val="24"/>
      <w:szCs w:val="20"/>
      <w:lang w:eastAsia="cs-CZ"/>
    </w:rPr>
  </w:style>
  <w:style w:type="paragraph" w:styleId="Odsekzoznamu">
    <w:name w:val="List Paragraph"/>
    <w:basedOn w:val="Normlny"/>
    <w:uiPriority w:val="34"/>
    <w:qFormat/>
    <w:rsid w:val="00070EB0"/>
    <w:pPr>
      <w:ind w:left="720"/>
      <w:contextualSpacing/>
    </w:pPr>
  </w:style>
  <w:style w:type="paragraph" w:styleId="Zkladntext2">
    <w:name w:val="Body Text 2"/>
    <w:basedOn w:val="Normlny"/>
    <w:link w:val="Zkladntext2Char"/>
    <w:rsid w:val="00070EB0"/>
    <w:pPr>
      <w:widowControl w:val="0"/>
      <w:autoSpaceDE w:val="0"/>
      <w:autoSpaceDN w:val="0"/>
      <w:adjustRightInd w:val="0"/>
      <w:spacing w:after="0" w:line="240" w:lineRule="atLeast"/>
      <w:jc w:val="both"/>
    </w:pPr>
    <w:rPr>
      <w:rFonts w:ascii="Times New Roman" w:eastAsia="Times New Roman" w:hAnsi="Times New Roman" w:cs="Times New Roman"/>
      <w:color w:val="000000"/>
      <w:sz w:val="20"/>
      <w:lang w:eastAsia="cs-CZ"/>
    </w:rPr>
  </w:style>
  <w:style w:type="character" w:customStyle="1" w:styleId="Zkladntext2Char">
    <w:name w:val="Základný text 2 Char"/>
    <w:basedOn w:val="Predvolenpsmoodseku"/>
    <w:link w:val="Zkladntext2"/>
    <w:rsid w:val="00070EB0"/>
    <w:rPr>
      <w:rFonts w:ascii="Times New Roman" w:eastAsia="Times New Roman" w:hAnsi="Times New Roman" w:cs="Times New Roman"/>
      <w:color w:val="000000"/>
      <w:sz w:val="20"/>
      <w:lang w:eastAsia="cs-CZ"/>
    </w:rPr>
  </w:style>
  <w:style w:type="character" w:styleId="Hypertextovprepojenie">
    <w:name w:val="Hyperlink"/>
    <w:basedOn w:val="Predvolenpsmoodseku"/>
    <w:uiPriority w:val="99"/>
    <w:unhideWhenUsed/>
    <w:rsid w:val="0060511B"/>
    <w:rPr>
      <w:color w:val="0000FF" w:themeColor="hyperlink"/>
      <w:u w:val="single"/>
    </w:rPr>
  </w:style>
  <w:style w:type="paragraph" w:styleId="Zkladntext">
    <w:name w:val="Body Text"/>
    <w:basedOn w:val="Normlny"/>
    <w:link w:val="ZkladntextChar"/>
    <w:uiPriority w:val="99"/>
    <w:semiHidden/>
    <w:unhideWhenUsed/>
    <w:rsid w:val="00ED0844"/>
    <w:pPr>
      <w:spacing w:after="120"/>
    </w:pPr>
  </w:style>
  <w:style w:type="character" w:customStyle="1" w:styleId="ZkladntextChar">
    <w:name w:val="Základný text Char"/>
    <w:basedOn w:val="Predvolenpsmoodseku"/>
    <w:link w:val="Zkladntext"/>
    <w:uiPriority w:val="99"/>
    <w:semiHidden/>
    <w:rsid w:val="00ED0844"/>
  </w:style>
  <w:style w:type="character" w:customStyle="1" w:styleId="Nadpis5Char">
    <w:name w:val="Nadpis 5 Char"/>
    <w:basedOn w:val="Predvolenpsmoodseku"/>
    <w:link w:val="Nadpis5"/>
    <w:rsid w:val="00ED0844"/>
    <w:rPr>
      <w:rFonts w:ascii="Times New Roman" w:eastAsia="Times New Roman" w:hAnsi="Times New Roman" w:cs="Times New Roman"/>
      <w:sz w:val="24"/>
      <w:szCs w:val="20"/>
      <w:lang w:eastAsia="sk-SK"/>
    </w:rPr>
  </w:style>
  <w:style w:type="character" w:styleId="PremennHTML">
    <w:name w:val="HTML Variable"/>
    <w:basedOn w:val="Predvolenpsmoodseku"/>
    <w:uiPriority w:val="99"/>
    <w:unhideWhenUsed/>
    <w:rsid w:val="00ED08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omas.havlik@tuke.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D2C85-80DF-41A9-813E-38DF01F37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2914</Words>
  <Characters>16612</Characters>
  <Application>Microsoft Office Word</Application>
  <DocSecurity>0</DocSecurity>
  <Lines>138</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5</cp:revision>
  <dcterms:created xsi:type="dcterms:W3CDTF">2016-12-05T13:58:00Z</dcterms:created>
  <dcterms:modified xsi:type="dcterms:W3CDTF">2017-12-08T07:12:00Z</dcterms:modified>
</cp:coreProperties>
</file>